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E543C" w14:textId="656DF187" w:rsidR="006042C7" w:rsidRPr="00E873CE" w:rsidRDefault="00000000" w:rsidP="00E873CE">
      <w:pPr>
        <w:spacing w:after="0"/>
        <w:ind w:left="0" w:right="6" w:firstLine="0"/>
        <w:jc w:val="center"/>
        <w:rPr>
          <w:rFonts w:asciiTheme="majorHAnsi" w:hAnsiTheme="majorHAnsi" w:cstheme="majorHAnsi"/>
          <w:sz w:val="72"/>
        </w:rPr>
      </w:pPr>
      <w:r w:rsidRPr="00E873CE">
        <w:rPr>
          <w:rFonts w:asciiTheme="majorHAnsi" w:hAnsiTheme="majorHAnsi" w:cstheme="majorHAnsi"/>
          <w:sz w:val="52"/>
          <w:szCs w:val="20"/>
        </w:rPr>
        <w:t>Louise</w:t>
      </w:r>
      <w:r w:rsidRPr="00E873CE">
        <w:rPr>
          <w:rFonts w:asciiTheme="majorHAnsi" w:hAnsiTheme="majorHAnsi" w:cstheme="majorHAnsi"/>
          <w:sz w:val="72"/>
        </w:rPr>
        <w:t xml:space="preserve"> </w:t>
      </w:r>
      <w:r w:rsidRPr="00E873CE">
        <w:rPr>
          <w:rFonts w:asciiTheme="majorHAnsi" w:hAnsiTheme="majorHAnsi" w:cstheme="majorHAnsi"/>
          <w:sz w:val="52"/>
          <w:szCs w:val="20"/>
        </w:rPr>
        <w:t>Russell</w:t>
      </w:r>
    </w:p>
    <w:p w14:paraId="5133C01D" w14:textId="378F5D8B" w:rsidR="006042C7" w:rsidRPr="00E873CE" w:rsidRDefault="00000000" w:rsidP="00E873CE">
      <w:pPr>
        <w:spacing w:after="0" w:line="240" w:lineRule="auto"/>
        <w:ind w:left="0" w:right="6" w:firstLine="0"/>
        <w:jc w:val="center"/>
        <w:rPr>
          <w:rFonts w:asciiTheme="majorHAnsi" w:hAnsiTheme="majorHAnsi" w:cstheme="majorHAnsi"/>
          <w:b/>
          <w:bCs/>
          <w:sz w:val="22"/>
        </w:rPr>
      </w:pPr>
      <w:hyperlink r:id="rId5" w:history="1">
        <w:r w:rsidR="006042C7" w:rsidRPr="00F50415">
          <w:rPr>
            <w:rStyle w:val="Hyperlink"/>
            <w:rFonts w:asciiTheme="majorHAnsi" w:hAnsiTheme="majorHAnsi" w:cstheme="majorHAnsi"/>
          </w:rPr>
          <w:t>l.v.russell95@gmail.com</w:t>
        </w:r>
      </w:hyperlink>
      <w:r w:rsidR="00E873CE">
        <w:rPr>
          <w:rFonts w:asciiTheme="majorHAnsi" w:hAnsiTheme="majorHAnsi" w:cstheme="majorHAnsi"/>
        </w:rPr>
        <w:tab/>
      </w:r>
      <w:r w:rsidR="00E873CE">
        <w:rPr>
          <w:rFonts w:asciiTheme="majorHAnsi" w:hAnsiTheme="majorHAnsi" w:cstheme="majorHAnsi"/>
        </w:rPr>
        <w:tab/>
      </w:r>
      <w:r w:rsidR="00E873CE">
        <w:rPr>
          <w:rFonts w:asciiTheme="majorHAnsi" w:hAnsiTheme="majorHAnsi" w:cstheme="majorHAnsi"/>
        </w:rPr>
        <w:tab/>
      </w:r>
      <w:r w:rsidR="00E873CE">
        <w:rPr>
          <w:rFonts w:asciiTheme="majorHAnsi" w:hAnsiTheme="majorHAnsi" w:cstheme="majorHAnsi"/>
        </w:rPr>
        <w:tab/>
      </w:r>
      <w:r w:rsidR="00E873CE" w:rsidRPr="00F65165">
        <w:rPr>
          <w:rFonts w:asciiTheme="majorHAnsi" w:hAnsiTheme="majorHAnsi" w:cstheme="majorHAnsi"/>
          <w:sz w:val="22"/>
        </w:rPr>
        <w:t>07957470681</w:t>
      </w:r>
      <w:r w:rsidR="00E873CE">
        <w:rPr>
          <w:rFonts w:asciiTheme="majorHAnsi" w:hAnsiTheme="majorHAnsi" w:cstheme="majorHAnsi"/>
        </w:rPr>
        <w:tab/>
      </w:r>
      <w:r w:rsidR="00E873CE">
        <w:rPr>
          <w:rFonts w:asciiTheme="majorHAnsi" w:hAnsiTheme="majorHAnsi" w:cstheme="majorHAnsi"/>
        </w:rPr>
        <w:tab/>
      </w:r>
      <w:r w:rsidR="00E873CE">
        <w:rPr>
          <w:rFonts w:asciiTheme="majorHAnsi" w:hAnsiTheme="majorHAnsi" w:cstheme="majorHAnsi"/>
        </w:rPr>
        <w:tab/>
      </w:r>
      <w:hyperlink r:id="rId6" w:history="1">
        <w:r w:rsidR="00A17F6E" w:rsidRPr="00F37D9A">
          <w:rPr>
            <w:rStyle w:val="Hyperlink"/>
            <w:rFonts w:asciiTheme="majorHAnsi" w:hAnsiTheme="majorHAnsi" w:cstheme="majorHAnsi"/>
          </w:rPr>
          <w:t>www.linkedin.com/in/lvrussell/</w:t>
        </w:r>
      </w:hyperlink>
    </w:p>
    <w:p w14:paraId="089DB948" w14:textId="6474B728" w:rsidR="00105D2A" w:rsidRDefault="00105D2A" w:rsidP="00E873CE">
      <w:pPr>
        <w:spacing w:after="151"/>
        <w:ind w:left="0" w:firstLine="0"/>
      </w:pPr>
    </w:p>
    <w:p w14:paraId="298A5AD7" w14:textId="0F2AB98C" w:rsidR="00105D2A" w:rsidRPr="00A17F6E" w:rsidRDefault="00000000" w:rsidP="00A17F6E">
      <w:pPr>
        <w:pStyle w:val="Heading1"/>
        <w:spacing w:line="240" w:lineRule="auto"/>
        <w:rPr>
          <w:u w:val="single"/>
        </w:rPr>
      </w:pPr>
      <w:r w:rsidRPr="00A17F6E">
        <w:rPr>
          <w:u w:val="single"/>
        </w:rPr>
        <w:t>Personal Profile</w:t>
      </w:r>
    </w:p>
    <w:p w14:paraId="2FBCBCC0" w14:textId="00EFB40A" w:rsidR="00660EE2" w:rsidRDefault="00660EE2" w:rsidP="00660EE2">
      <w:pPr>
        <w:spacing w:after="67"/>
        <w:ind w:left="0" w:firstLine="0"/>
      </w:pPr>
      <w:r>
        <w:t xml:space="preserve">Aspiring Product Manager with a background in Theatre Studies (BA Hons) and a proven track record of delivering successful outcomes in community engagement, childcare, and apprentice assessment. Currently working as a </w:t>
      </w:r>
      <w:r w:rsidR="002045E0" w:rsidRPr="002045E0">
        <w:t>Qualified Assessor</w:t>
      </w:r>
      <w:r w:rsidR="002045E0">
        <w:t xml:space="preserve"> </w:t>
      </w:r>
      <w:r w:rsidR="002045E0" w:rsidRPr="002045E0">
        <w:t>(Childcare Apprenticeships)</w:t>
      </w:r>
      <w:r>
        <w:t>, where I manage a caseload of 40-50 apprentices, performing daily assessments, professional discussions, and comprehensive evaluation of written work. Through meticulous planning, I prepare learners for their End Point Assessment (EPA), highlighting my strong organisational skills and attention to detail.</w:t>
      </w:r>
    </w:p>
    <w:p w14:paraId="3B5982BA" w14:textId="58F5ED5D" w:rsidR="00660EE2" w:rsidRDefault="00660EE2" w:rsidP="00660EE2">
      <w:pPr>
        <w:spacing w:after="67"/>
        <w:ind w:left="0" w:firstLine="0"/>
      </w:pPr>
      <w:r>
        <w:t xml:space="preserve">Having recently embarked on a journey to transition into product management, I’ve undertaken online courses and built a personal website, </w:t>
      </w:r>
      <w:r w:rsidRPr="00473379">
        <w:rPr>
          <w:b/>
          <w:bCs/>
          <w:color w:val="4472C4" w:themeColor="accent1"/>
        </w:rPr>
        <w:t>www.louiseintech.com</w:t>
      </w:r>
      <w:r>
        <w:t xml:space="preserve">, to showcase </w:t>
      </w:r>
      <w:r w:rsidR="00473379">
        <w:t>my journey so far</w:t>
      </w:r>
      <w:r>
        <w:t>. Through this, I am gaining practical knowledge in managing products, understanding user needs, and working with cross-functional teams—skills highly applicable to the fast-paced world of technology product management. My experience in delivering engaging workshops and managing stakeholder relationships has honed my communication and collaboration abilities, crucial for working effectively with development teams, designers, and customers to create impactful products.</w:t>
      </w:r>
    </w:p>
    <w:p w14:paraId="0100AAD2" w14:textId="531D56B7" w:rsidR="00A17F6E" w:rsidRDefault="00660EE2" w:rsidP="00660EE2">
      <w:pPr>
        <w:spacing w:after="67"/>
        <w:ind w:left="0" w:firstLine="0"/>
      </w:pPr>
      <w:r>
        <w:t>With a creative problem-solving mindset and a passion for continuous learning, I am committed to driving positive change and developing products that make a difference. My leadership abilities, ownership mentality, and genuine curiosity about technology uniquely position me to contribute to product development processes, from ideation to execution. I am excited to leverage my diverse experiences and new skill set in product management to deliver exceptional results as part of a graduate team.</w:t>
      </w:r>
    </w:p>
    <w:p w14:paraId="65845AEC" w14:textId="19383FF0" w:rsidR="00A17F6E" w:rsidRPr="00A17F6E" w:rsidRDefault="00A17F6E" w:rsidP="00A17F6E">
      <w:pPr>
        <w:pStyle w:val="Heading1"/>
        <w:ind w:right="4"/>
        <w:rPr>
          <w:u w:val="single"/>
        </w:rPr>
      </w:pPr>
      <w:r w:rsidRPr="00A17F6E">
        <w:rPr>
          <w:u w:val="single"/>
        </w:rPr>
        <w:t>Education</w:t>
      </w:r>
    </w:p>
    <w:p w14:paraId="19EDE218" w14:textId="2ED88AEF" w:rsidR="00AE0329" w:rsidRPr="00AE0329" w:rsidRDefault="00AE0329" w:rsidP="00AE0329">
      <w:pPr>
        <w:spacing w:after="67"/>
        <w:ind w:left="0" w:firstLine="0"/>
        <w:rPr>
          <w:b/>
        </w:rPr>
      </w:pPr>
      <w:r w:rsidRPr="00AE0329">
        <w:rPr>
          <w:b/>
        </w:rPr>
        <w:t>Brunel University, London</w:t>
      </w:r>
      <w:r>
        <w:rPr>
          <w:b/>
        </w:rPr>
        <w:tab/>
      </w:r>
      <w:r>
        <w:rPr>
          <w:b/>
        </w:rPr>
        <w:tab/>
      </w:r>
      <w:r>
        <w:rPr>
          <w:b/>
        </w:rPr>
        <w:tab/>
      </w:r>
      <w:r w:rsidRPr="00AE0329">
        <w:rPr>
          <w:bCs/>
        </w:rPr>
        <w:t>BA Hons in Theatre Studies —June 2016</w:t>
      </w:r>
      <w:r w:rsidRPr="00AE0329">
        <w:rPr>
          <w:bCs/>
        </w:rPr>
        <w:tab/>
      </w:r>
      <w:r>
        <w:rPr>
          <w:b/>
        </w:rPr>
        <w:tab/>
      </w:r>
      <w:r>
        <w:rPr>
          <w:b/>
        </w:rPr>
        <w:tab/>
      </w:r>
      <w:r w:rsidRPr="00AE0329">
        <w:rPr>
          <w:b/>
        </w:rPr>
        <w:t>Second</w:t>
      </w:r>
      <w:r>
        <w:rPr>
          <w:b/>
        </w:rPr>
        <w:t xml:space="preserve"> </w:t>
      </w:r>
      <w:r w:rsidRPr="00AE0329">
        <w:rPr>
          <w:b/>
        </w:rPr>
        <w:t>Class</w:t>
      </w:r>
      <w:r>
        <w:rPr>
          <w:b/>
        </w:rPr>
        <w:t xml:space="preserve"> </w:t>
      </w:r>
      <w:r w:rsidRPr="00AE0329">
        <w:rPr>
          <w:b/>
        </w:rPr>
        <w:t>(2:1)</w:t>
      </w:r>
    </w:p>
    <w:p w14:paraId="56076059" w14:textId="77777777" w:rsidR="00AE0329" w:rsidRPr="00AE0329" w:rsidRDefault="00AE0329" w:rsidP="00AE0329">
      <w:pPr>
        <w:spacing w:after="67"/>
        <w:ind w:left="0" w:firstLine="0"/>
        <w:rPr>
          <w:b/>
        </w:rPr>
      </w:pPr>
      <w:r w:rsidRPr="00AE0329">
        <w:rPr>
          <w:b/>
        </w:rPr>
        <w:t>Key Modules:</w:t>
      </w:r>
    </w:p>
    <w:p w14:paraId="740827EC" w14:textId="77777777" w:rsidR="00AE0329" w:rsidRPr="00AE0329" w:rsidRDefault="00AE0329" w:rsidP="00AE0329">
      <w:pPr>
        <w:pStyle w:val="ListParagraph"/>
        <w:numPr>
          <w:ilvl w:val="0"/>
          <w:numId w:val="11"/>
        </w:numPr>
        <w:spacing w:after="67"/>
        <w:rPr>
          <w:bCs/>
        </w:rPr>
      </w:pPr>
      <w:r w:rsidRPr="00AE0329">
        <w:rPr>
          <w:b/>
        </w:rPr>
        <w:t>Devising &amp; Directing:</w:t>
      </w:r>
      <w:r w:rsidRPr="00AE0329">
        <w:rPr>
          <w:bCs/>
        </w:rPr>
        <w:t xml:space="preserve"> Developed creative problem-solving skills and the ability to lead projects from concept to execution, essential for product ideation and management.</w:t>
      </w:r>
    </w:p>
    <w:p w14:paraId="77F070A8" w14:textId="77777777" w:rsidR="00AE0329" w:rsidRPr="00AE0329" w:rsidRDefault="00AE0329" w:rsidP="00AE0329">
      <w:pPr>
        <w:pStyle w:val="ListParagraph"/>
        <w:numPr>
          <w:ilvl w:val="0"/>
          <w:numId w:val="11"/>
        </w:numPr>
        <w:spacing w:after="67"/>
        <w:rPr>
          <w:bCs/>
        </w:rPr>
      </w:pPr>
      <w:r w:rsidRPr="00AE0329">
        <w:rPr>
          <w:b/>
        </w:rPr>
        <w:t>Applied Drama</w:t>
      </w:r>
      <w:r w:rsidRPr="00AE0329">
        <w:rPr>
          <w:bCs/>
        </w:rPr>
        <w:t>: Gained experience in designing programs for diverse audiences, which translates well into creating user-centric products.</w:t>
      </w:r>
    </w:p>
    <w:p w14:paraId="5E1EDAD6" w14:textId="77777777" w:rsidR="00AE0329" w:rsidRPr="00AE0329" w:rsidRDefault="00AE0329" w:rsidP="00AE0329">
      <w:pPr>
        <w:pStyle w:val="ListParagraph"/>
        <w:numPr>
          <w:ilvl w:val="0"/>
          <w:numId w:val="11"/>
        </w:numPr>
        <w:spacing w:after="67"/>
        <w:rPr>
          <w:bCs/>
        </w:rPr>
      </w:pPr>
      <w:r w:rsidRPr="00AE0329">
        <w:rPr>
          <w:b/>
        </w:rPr>
        <w:t>Professional Business:</w:t>
      </w:r>
      <w:r w:rsidRPr="00AE0329">
        <w:rPr>
          <w:bCs/>
        </w:rPr>
        <w:t xml:space="preserve"> Acquired fundamental business knowledge, including project management, collaboration, and stakeholder communication.</w:t>
      </w:r>
    </w:p>
    <w:p w14:paraId="60BE1CAE" w14:textId="77777777" w:rsidR="00AE0329" w:rsidRPr="00AE0329" w:rsidRDefault="00AE0329" w:rsidP="00AE0329">
      <w:pPr>
        <w:pStyle w:val="ListParagraph"/>
        <w:numPr>
          <w:ilvl w:val="0"/>
          <w:numId w:val="11"/>
        </w:numPr>
        <w:spacing w:after="67"/>
        <w:rPr>
          <w:bCs/>
        </w:rPr>
      </w:pPr>
      <w:r w:rsidRPr="00AE0329">
        <w:rPr>
          <w:b/>
        </w:rPr>
        <w:t>Performance of Research:</w:t>
      </w:r>
      <w:r w:rsidRPr="00AE0329">
        <w:rPr>
          <w:bCs/>
        </w:rPr>
        <w:t xml:space="preserve"> Conducted in-depth research and analysis, skills essential for market research and understanding user needs.</w:t>
      </w:r>
    </w:p>
    <w:p w14:paraId="785F3059" w14:textId="77777777" w:rsidR="00AE0329" w:rsidRPr="00AE0329" w:rsidRDefault="00AE0329" w:rsidP="00AE0329">
      <w:pPr>
        <w:spacing w:after="67"/>
        <w:ind w:left="0" w:firstLine="0"/>
        <w:rPr>
          <w:b/>
        </w:rPr>
      </w:pPr>
      <w:r w:rsidRPr="00AE0329">
        <w:rPr>
          <w:b/>
        </w:rPr>
        <w:t>Final Year Project:</w:t>
      </w:r>
    </w:p>
    <w:p w14:paraId="2120764F" w14:textId="76CED12C" w:rsidR="00A17F6E" w:rsidRPr="00AE0329" w:rsidRDefault="00AE0329" w:rsidP="00AE0329">
      <w:pPr>
        <w:pStyle w:val="ListParagraph"/>
        <w:numPr>
          <w:ilvl w:val="0"/>
          <w:numId w:val="12"/>
        </w:numPr>
        <w:spacing w:after="67"/>
        <w:rPr>
          <w:bCs/>
        </w:rPr>
      </w:pPr>
      <w:r w:rsidRPr="00AE0329">
        <w:rPr>
          <w:b/>
        </w:rPr>
        <w:t>Belmarsh Prison Inmates’ Rehabilitation Workshop</w:t>
      </w:r>
      <w:r w:rsidRPr="00AE0329">
        <w:rPr>
          <w:bCs/>
        </w:rPr>
        <w:t xml:space="preserve"> – Led a workshop using Applied Theatre techniques to aid inmate rehabilitation, demonstrating skills in project planning, stakeholder engagement, and impact measurement, all of which are valuable in product management.</w:t>
      </w:r>
    </w:p>
    <w:p w14:paraId="2D88CE36" w14:textId="7758448E" w:rsidR="00315521" w:rsidRPr="00A17F6E" w:rsidRDefault="00000000" w:rsidP="00A17F6E">
      <w:pPr>
        <w:pStyle w:val="Heading1"/>
        <w:ind w:right="4"/>
        <w:rPr>
          <w:u w:val="single"/>
        </w:rPr>
      </w:pPr>
      <w:r w:rsidRPr="00A17F6E">
        <w:rPr>
          <w:u w:val="single"/>
        </w:rPr>
        <w:t>Employment Experience</w:t>
      </w:r>
    </w:p>
    <w:p w14:paraId="613C6F68" w14:textId="63265BCA" w:rsidR="00315521" w:rsidRDefault="002045E0" w:rsidP="00315521">
      <w:pPr>
        <w:pStyle w:val="Heading2"/>
        <w:ind w:left="-5"/>
      </w:pPr>
      <w:r w:rsidRPr="002045E0">
        <w:t xml:space="preserve">Qualified Assessor (Childcare Apprenticeships) </w:t>
      </w:r>
      <w:r w:rsidR="00C96268">
        <w:rPr>
          <w:b w:val="0"/>
        </w:rPr>
        <w:t>|</w:t>
      </w:r>
      <w:r w:rsidR="00315521">
        <w:rPr>
          <w:b w:val="0"/>
        </w:rPr>
        <w:t xml:space="preserve"> </w:t>
      </w:r>
      <w:r w:rsidR="00A17F6E">
        <w:rPr>
          <w:b w:val="0"/>
        </w:rPr>
        <w:t>Swift Childcare</w:t>
      </w:r>
      <w:r w:rsidR="00315521">
        <w:rPr>
          <w:b w:val="0"/>
        </w:rPr>
        <w:t xml:space="preserve">, London                                             </w:t>
      </w:r>
      <w:r w:rsidR="00315521">
        <w:rPr>
          <w:b w:val="0"/>
          <w:i/>
        </w:rPr>
        <w:t>Feb 2023 – Present</w:t>
      </w:r>
    </w:p>
    <w:p w14:paraId="3DC763DA" w14:textId="31BBC4A7" w:rsidR="00C7199F" w:rsidRDefault="00C7199F" w:rsidP="00C7199F">
      <w:pPr>
        <w:spacing w:after="66"/>
        <w:ind w:left="-29" w:right="-27" w:firstLine="0"/>
        <w:jc w:val="left"/>
      </w:pPr>
      <w:r>
        <w:t>As a Qualified Assessor, I manage a caseload of 40-50 apprentices in early years childcare, ensuring their competency through detailed assessments, observations, and professional discussions. I provide comprehensive feedback and work closely with each learner to prepare them for their End Point Assessment, creating tailored portfolios that reflect their progress and practical skills.</w:t>
      </w:r>
    </w:p>
    <w:p w14:paraId="254E6E79" w14:textId="77777777" w:rsidR="00C7199F" w:rsidRPr="00C7199F" w:rsidRDefault="00C7199F" w:rsidP="00C7199F">
      <w:pPr>
        <w:spacing w:after="66"/>
        <w:ind w:left="-29" w:right="-27" w:firstLine="0"/>
        <w:jc w:val="left"/>
        <w:rPr>
          <w:b/>
          <w:bCs/>
        </w:rPr>
      </w:pPr>
      <w:r w:rsidRPr="00C7199F">
        <w:rPr>
          <w:b/>
          <w:bCs/>
        </w:rPr>
        <w:t>Key Responsibilities:</w:t>
      </w:r>
    </w:p>
    <w:p w14:paraId="4CF0EE59" w14:textId="486252DF" w:rsidR="00C7199F" w:rsidRDefault="00C7199F" w:rsidP="00C7199F">
      <w:pPr>
        <w:pStyle w:val="ListParagraph"/>
        <w:numPr>
          <w:ilvl w:val="0"/>
          <w:numId w:val="5"/>
        </w:numPr>
        <w:spacing w:after="66"/>
        <w:ind w:right="-27"/>
        <w:jc w:val="left"/>
      </w:pPr>
      <w:r w:rsidRPr="00C7199F">
        <w:rPr>
          <w:b/>
          <w:bCs/>
        </w:rPr>
        <w:t>Assessment &amp; Evaluation</w:t>
      </w:r>
      <w:r>
        <w:rPr>
          <w:b/>
          <w:bCs/>
        </w:rPr>
        <w:t>:</w:t>
      </w:r>
      <w:r>
        <w:t xml:space="preserve"> Conducted in-depth evaluations of apprentices' practical skills and knowledge in childcare settings, providing constructive feedback to ensure growth and development.</w:t>
      </w:r>
    </w:p>
    <w:p w14:paraId="51F4B6BB" w14:textId="77777777" w:rsidR="00C7199F" w:rsidRDefault="00C7199F" w:rsidP="00C7199F">
      <w:pPr>
        <w:pStyle w:val="ListParagraph"/>
        <w:numPr>
          <w:ilvl w:val="0"/>
          <w:numId w:val="5"/>
        </w:numPr>
        <w:spacing w:after="66"/>
        <w:ind w:right="-27"/>
        <w:jc w:val="left"/>
      </w:pPr>
      <w:r w:rsidRPr="00C7199F">
        <w:rPr>
          <w:b/>
          <w:bCs/>
        </w:rPr>
        <w:t>Progress Tracking:</w:t>
      </w:r>
      <w:r>
        <w:t xml:space="preserve"> Monitored and tracked learners' development, aligning their progress with the requirements of their training program and the curriculum.</w:t>
      </w:r>
    </w:p>
    <w:p w14:paraId="3412FB14" w14:textId="77777777" w:rsidR="00C7199F" w:rsidRDefault="00C7199F" w:rsidP="00C7199F">
      <w:pPr>
        <w:pStyle w:val="ListParagraph"/>
        <w:numPr>
          <w:ilvl w:val="0"/>
          <w:numId w:val="5"/>
        </w:numPr>
        <w:spacing w:after="66"/>
        <w:ind w:right="-27"/>
        <w:jc w:val="left"/>
      </w:pPr>
      <w:r w:rsidRPr="00C7199F">
        <w:rPr>
          <w:b/>
          <w:bCs/>
        </w:rPr>
        <w:t>Collaboration:</w:t>
      </w:r>
      <w:r>
        <w:t xml:space="preserve"> Worked with educational institutions to ensure consistency in assessment methods, aligning with best practices and industry standards.</w:t>
      </w:r>
    </w:p>
    <w:p w14:paraId="5736EB42" w14:textId="77777777" w:rsidR="00C7199F" w:rsidRDefault="00C7199F" w:rsidP="00C7199F">
      <w:pPr>
        <w:pStyle w:val="ListParagraph"/>
        <w:numPr>
          <w:ilvl w:val="0"/>
          <w:numId w:val="5"/>
        </w:numPr>
        <w:spacing w:after="66"/>
        <w:ind w:right="-27"/>
        <w:jc w:val="left"/>
      </w:pPr>
      <w:r w:rsidRPr="00C7199F">
        <w:rPr>
          <w:b/>
          <w:bCs/>
        </w:rPr>
        <w:t>Personalised Learning Plans:</w:t>
      </w:r>
      <w:r>
        <w:t xml:space="preserve"> Designed customised learning plans and assessment strategies to cater to diverse learner needs, driving successful completion of training programs.</w:t>
      </w:r>
    </w:p>
    <w:p w14:paraId="70EC1745" w14:textId="77777777" w:rsidR="00C7199F" w:rsidRDefault="00C7199F" w:rsidP="00C7199F">
      <w:pPr>
        <w:pStyle w:val="ListParagraph"/>
        <w:numPr>
          <w:ilvl w:val="0"/>
          <w:numId w:val="5"/>
        </w:numPr>
        <w:spacing w:after="66"/>
        <w:ind w:right="-27"/>
        <w:jc w:val="left"/>
      </w:pPr>
      <w:r w:rsidRPr="00C7199F">
        <w:rPr>
          <w:b/>
          <w:bCs/>
        </w:rPr>
        <w:t>Industry Knowledge:</w:t>
      </w:r>
      <w:r>
        <w:t xml:space="preserve"> Stayed current with childcare regulations and policies, adapting assessment practices as needed to reflect changes in the industry.</w:t>
      </w:r>
    </w:p>
    <w:p w14:paraId="2C45992B" w14:textId="77777777" w:rsidR="00C7199F" w:rsidRPr="00C7199F" w:rsidRDefault="00C7199F" w:rsidP="00C7199F">
      <w:pPr>
        <w:spacing w:after="66"/>
        <w:ind w:left="-29" w:right="-27" w:firstLine="0"/>
        <w:jc w:val="left"/>
        <w:rPr>
          <w:b/>
          <w:bCs/>
        </w:rPr>
      </w:pPr>
      <w:r w:rsidRPr="00C7199F">
        <w:rPr>
          <w:b/>
          <w:bCs/>
        </w:rPr>
        <w:t>Achievements:</w:t>
      </w:r>
    </w:p>
    <w:p w14:paraId="0511DE11" w14:textId="77777777" w:rsidR="00C7199F" w:rsidRDefault="00C7199F" w:rsidP="00C7199F">
      <w:pPr>
        <w:pStyle w:val="ListParagraph"/>
        <w:numPr>
          <w:ilvl w:val="0"/>
          <w:numId w:val="6"/>
        </w:numPr>
        <w:spacing w:after="66"/>
        <w:ind w:right="-27"/>
        <w:jc w:val="left"/>
      </w:pPr>
      <w:r>
        <w:t>Successfully managed and guided over 40 apprentices through to their EPA, achieving high satisfaction and pass rates.</w:t>
      </w:r>
    </w:p>
    <w:p w14:paraId="1980E4AE" w14:textId="77777777" w:rsidR="00C7199F" w:rsidRDefault="00C7199F" w:rsidP="00C7199F">
      <w:pPr>
        <w:pStyle w:val="ListParagraph"/>
        <w:numPr>
          <w:ilvl w:val="0"/>
          <w:numId w:val="6"/>
        </w:numPr>
        <w:spacing w:after="66"/>
        <w:ind w:right="-27"/>
        <w:jc w:val="left"/>
      </w:pPr>
      <w:r>
        <w:t>Enhanced assessment strategies to better cater to diverse learning styles, improving learner engagement and retention.</w:t>
      </w:r>
    </w:p>
    <w:p w14:paraId="54B7C2F1" w14:textId="04EFA352" w:rsidR="00105D2A" w:rsidRDefault="00000000">
      <w:pPr>
        <w:pStyle w:val="Heading2"/>
        <w:ind w:left="-5"/>
      </w:pPr>
      <w:r>
        <w:lastRenderedPageBreak/>
        <w:t>Sole Charge SEN Nanny (Full-</w:t>
      </w:r>
      <w:r w:rsidR="002B24DC">
        <w:t>Time)</w:t>
      </w:r>
      <w:r w:rsidR="002B24DC">
        <w:rPr>
          <w:b w:val="0"/>
        </w:rPr>
        <w:t xml:space="preserve"> |</w:t>
      </w:r>
      <w:r>
        <w:rPr>
          <w:b w:val="0"/>
        </w:rPr>
        <w:t xml:space="preserve"> Stratford, London                                                </w:t>
      </w:r>
      <w:r w:rsidR="007061F9">
        <w:rPr>
          <w:b w:val="0"/>
        </w:rPr>
        <w:t xml:space="preserve">                         </w:t>
      </w:r>
      <w:r>
        <w:rPr>
          <w:b w:val="0"/>
        </w:rPr>
        <w:t xml:space="preserve"> </w:t>
      </w:r>
      <w:r>
        <w:rPr>
          <w:b w:val="0"/>
          <w:i/>
        </w:rPr>
        <w:t xml:space="preserve">May 2022 – </w:t>
      </w:r>
      <w:r w:rsidR="00C349E9">
        <w:rPr>
          <w:b w:val="0"/>
          <w:i/>
        </w:rPr>
        <w:t>Aug 2022</w:t>
      </w:r>
    </w:p>
    <w:p w14:paraId="40374F38" w14:textId="77777777" w:rsidR="00C7199F" w:rsidRDefault="00C7199F" w:rsidP="00C7199F">
      <w:pPr>
        <w:spacing w:after="55"/>
        <w:ind w:left="0" w:firstLine="0"/>
        <w:jc w:val="left"/>
      </w:pPr>
      <w:r>
        <w:t>In this role, I was responsible for the full-time care and development of a 5-year-old child with Autism, ensuring their physical, emotional, and cognitive well-being. I maintained open communication with parents, providing regular updates on daily activities, milestones, and progress while adhering to a structured weekly schedule.</w:t>
      </w:r>
    </w:p>
    <w:p w14:paraId="24E6E68C" w14:textId="77777777" w:rsidR="00C7199F" w:rsidRPr="00C7199F" w:rsidRDefault="00C7199F" w:rsidP="00C7199F">
      <w:pPr>
        <w:spacing w:after="55"/>
        <w:ind w:left="0" w:firstLine="0"/>
        <w:jc w:val="left"/>
        <w:rPr>
          <w:b/>
          <w:bCs/>
        </w:rPr>
      </w:pPr>
      <w:r w:rsidRPr="00C7199F">
        <w:rPr>
          <w:b/>
          <w:bCs/>
        </w:rPr>
        <w:t>Key Responsibilities:</w:t>
      </w:r>
    </w:p>
    <w:p w14:paraId="49273C1C" w14:textId="77777777" w:rsidR="00C7199F" w:rsidRDefault="00C7199F" w:rsidP="00C7199F">
      <w:pPr>
        <w:pStyle w:val="ListParagraph"/>
        <w:numPr>
          <w:ilvl w:val="0"/>
          <w:numId w:val="7"/>
        </w:numPr>
        <w:spacing w:after="55"/>
        <w:jc w:val="left"/>
      </w:pPr>
      <w:r w:rsidRPr="00C7199F">
        <w:rPr>
          <w:b/>
          <w:bCs/>
        </w:rPr>
        <w:t>Therapy Implementation:</w:t>
      </w:r>
      <w:r>
        <w:t xml:space="preserve"> Collaborated with occupational, speech, and behavioural therapists, applying recommended strategies to support the child's development and integrate therapeutic approaches into daily activities.</w:t>
      </w:r>
    </w:p>
    <w:p w14:paraId="0139E14E" w14:textId="3985B8C2" w:rsidR="00C7199F" w:rsidRDefault="00C7199F" w:rsidP="00C7199F">
      <w:pPr>
        <w:pStyle w:val="ListParagraph"/>
        <w:numPr>
          <w:ilvl w:val="0"/>
          <w:numId w:val="7"/>
        </w:numPr>
        <w:spacing w:after="55"/>
        <w:jc w:val="left"/>
      </w:pPr>
      <w:r w:rsidRPr="00C7199F">
        <w:rPr>
          <w:b/>
          <w:bCs/>
        </w:rPr>
        <w:t>Communication &amp; Engagement:</w:t>
      </w:r>
      <w:r>
        <w:t xml:space="preserve"> Used Makaton sign language throughout the day to facilitate communication and led social skill-building activities through regular outings to parks, nature centres, and libraries.</w:t>
      </w:r>
    </w:p>
    <w:p w14:paraId="24852CBA" w14:textId="77777777" w:rsidR="00C7199F" w:rsidRDefault="00C7199F" w:rsidP="00C7199F">
      <w:pPr>
        <w:pStyle w:val="ListParagraph"/>
        <w:numPr>
          <w:ilvl w:val="0"/>
          <w:numId w:val="7"/>
        </w:numPr>
        <w:spacing w:after="55"/>
        <w:jc w:val="left"/>
      </w:pPr>
      <w:r w:rsidRPr="00C7199F">
        <w:rPr>
          <w:b/>
          <w:bCs/>
        </w:rPr>
        <w:t>Organisational Skills:</w:t>
      </w:r>
      <w:r>
        <w:t xml:space="preserve"> Maintained a structured weekly schedule, balancing therapeutic sessions, educational activities, and social outings to ensure holistic development.</w:t>
      </w:r>
    </w:p>
    <w:p w14:paraId="2411A8AD" w14:textId="77777777" w:rsidR="00C7199F" w:rsidRDefault="00C7199F" w:rsidP="00C7199F">
      <w:pPr>
        <w:pStyle w:val="ListParagraph"/>
        <w:numPr>
          <w:ilvl w:val="0"/>
          <w:numId w:val="7"/>
        </w:numPr>
        <w:spacing w:after="55"/>
        <w:jc w:val="left"/>
      </w:pPr>
      <w:r w:rsidRPr="00C7199F">
        <w:rPr>
          <w:b/>
          <w:bCs/>
        </w:rPr>
        <w:t>Educational Support:</w:t>
      </w:r>
      <w:r>
        <w:t xml:space="preserve"> Conducted daily table-time sessions focused on the child's cognitive development, using tools such as PECS (Picture Exchange Communication System), reading and writing activities, and creative play (painting, puzzles, messy play).</w:t>
      </w:r>
    </w:p>
    <w:p w14:paraId="5480B04D" w14:textId="77777777" w:rsidR="00C7199F" w:rsidRDefault="00C7199F" w:rsidP="00C7199F">
      <w:pPr>
        <w:pStyle w:val="ListParagraph"/>
        <w:numPr>
          <w:ilvl w:val="0"/>
          <w:numId w:val="7"/>
        </w:numPr>
        <w:spacing w:after="55"/>
        <w:jc w:val="left"/>
      </w:pPr>
      <w:r w:rsidRPr="00C7199F">
        <w:rPr>
          <w:b/>
          <w:bCs/>
        </w:rPr>
        <w:t>Routine Management:</w:t>
      </w:r>
      <w:r>
        <w:t xml:space="preserve"> Established and maintained consistent routines, including meal prep, toilet training, bath time, and bedtime, promoting a sense of security and well-being.</w:t>
      </w:r>
    </w:p>
    <w:p w14:paraId="67F86C0D" w14:textId="77777777" w:rsidR="00C7199F" w:rsidRDefault="00C7199F" w:rsidP="00C7199F">
      <w:pPr>
        <w:pStyle w:val="ListParagraph"/>
        <w:numPr>
          <w:ilvl w:val="0"/>
          <w:numId w:val="7"/>
        </w:numPr>
        <w:spacing w:after="55"/>
        <w:jc w:val="left"/>
      </w:pPr>
      <w:r w:rsidRPr="00C7199F">
        <w:rPr>
          <w:b/>
          <w:bCs/>
        </w:rPr>
        <w:t>Household Management:</w:t>
      </w:r>
      <w:r>
        <w:t xml:space="preserve"> Ensured the child's living spaces were tidy and organised, handling tasks such as cleaning, laundry, and meal preparation to create a nurturing and comfortable environment.</w:t>
      </w:r>
    </w:p>
    <w:p w14:paraId="40560A6F" w14:textId="77777777" w:rsidR="00C7199F" w:rsidRPr="00C7199F" w:rsidRDefault="00C7199F" w:rsidP="00C7199F">
      <w:pPr>
        <w:spacing w:after="55"/>
        <w:ind w:left="0" w:firstLine="0"/>
        <w:jc w:val="left"/>
        <w:rPr>
          <w:b/>
          <w:bCs/>
        </w:rPr>
      </w:pPr>
      <w:r w:rsidRPr="00C7199F">
        <w:rPr>
          <w:b/>
          <w:bCs/>
        </w:rPr>
        <w:t>Achievements:</w:t>
      </w:r>
    </w:p>
    <w:p w14:paraId="5ED74E9C" w14:textId="77777777" w:rsidR="00C7199F" w:rsidRDefault="00C7199F" w:rsidP="00C7199F">
      <w:pPr>
        <w:pStyle w:val="ListParagraph"/>
        <w:numPr>
          <w:ilvl w:val="0"/>
          <w:numId w:val="8"/>
        </w:numPr>
        <w:spacing w:after="55"/>
        <w:jc w:val="left"/>
      </w:pPr>
      <w:r>
        <w:t>Successfully implemented therapeutic strategies that led to noticeable improvements in the child's communication and social skills.</w:t>
      </w:r>
    </w:p>
    <w:p w14:paraId="5603ED34" w14:textId="1AAFA19A" w:rsidR="00C7199F" w:rsidRDefault="00C7199F" w:rsidP="00C7199F">
      <w:pPr>
        <w:pStyle w:val="ListParagraph"/>
        <w:numPr>
          <w:ilvl w:val="0"/>
          <w:numId w:val="8"/>
        </w:numPr>
        <w:spacing w:after="55"/>
        <w:jc w:val="left"/>
      </w:pPr>
      <w:r>
        <w:t>Created a structured and engaging daily routine that balanced educational development with physical and emotional well-being.</w:t>
      </w:r>
    </w:p>
    <w:p w14:paraId="22E1B5EC" w14:textId="77777777" w:rsidR="00105D2A" w:rsidRDefault="00000000">
      <w:pPr>
        <w:spacing w:after="55"/>
        <w:ind w:left="0" w:firstLine="0"/>
        <w:jc w:val="left"/>
      </w:pPr>
      <w:r>
        <w:rPr>
          <w:sz w:val="22"/>
        </w:rPr>
        <w:t xml:space="preserve"> </w:t>
      </w:r>
    </w:p>
    <w:p w14:paraId="21FAD8E1" w14:textId="77777777" w:rsidR="00AE0329" w:rsidRDefault="008C5759" w:rsidP="00AE0329">
      <w:pPr>
        <w:pStyle w:val="Heading2"/>
        <w:ind w:left="-5"/>
        <w:rPr>
          <w:b w:val="0"/>
          <w:i/>
        </w:rPr>
      </w:pPr>
      <w:r>
        <w:t xml:space="preserve">SEN Teaching Assistant (Full Time) </w:t>
      </w:r>
      <w:r>
        <w:rPr>
          <w:b w:val="0"/>
        </w:rPr>
        <w:t>| College Park School, London</w:t>
      </w:r>
      <w:r>
        <w:t xml:space="preserve">                                      </w:t>
      </w:r>
      <w:r w:rsidR="007A7D3C">
        <w:tab/>
      </w:r>
      <w:r w:rsidR="007A7D3C">
        <w:tab/>
      </w:r>
      <w:r>
        <w:rPr>
          <w:b w:val="0"/>
          <w:i/>
        </w:rPr>
        <w:t xml:space="preserve">Sept 2018 – April 2022 </w:t>
      </w:r>
    </w:p>
    <w:p w14:paraId="678DE316" w14:textId="77777777" w:rsidR="00AE0329" w:rsidRPr="00AE0329" w:rsidRDefault="00AE0329" w:rsidP="00AE0329">
      <w:pPr>
        <w:pStyle w:val="Heading2"/>
        <w:ind w:left="-5"/>
        <w:rPr>
          <w:b w:val="0"/>
          <w:bCs/>
          <w:sz w:val="20"/>
          <w:szCs w:val="20"/>
        </w:rPr>
      </w:pPr>
      <w:r w:rsidRPr="00AE0329">
        <w:rPr>
          <w:b w:val="0"/>
          <w:bCs/>
          <w:sz w:val="20"/>
          <w:szCs w:val="20"/>
        </w:rPr>
        <w:t>In my role as an SEN Teaching Assistant, I supported children with autism and complex learning needs, building strong relationships to understand their unique requirements and ensure that personalised education plans were effectively implemented. My responsibilities focused on fostering independence, improving communication, and enhancing social and behavioural skills through tailored teaching strategies and individual care.</w:t>
      </w:r>
    </w:p>
    <w:p w14:paraId="494DB9D4" w14:textId="77777777" w:rsidR="00AE0329" w:rsidRPr="00AE0329" w:rsidRDefault="00AE0329" w:rsidP="00AE0329">
      <w:pPr>
        <w:pStyle w:val="Heading2"/>
        <w:ind w:left="-5"/>
        <w:rPr>
          <w:b w:val="0"/>
          <w:bCs/>
          <w:sz w:val="20"/>
          <w:szCs w:val="20"/>
        </w:rPr>
      </w:pPr>
    </w:p>
    <w:p w14:paraId="45DED700" w14:textId="77777777" w:rsidR="00AE0329" w:rsidRPr="00AE0329" w:rsidRDefault="00AE0329" w:rsidP="00AE0329">
      <w:pPr>
        <w:pStyle w:val="Heading2"/>
        <w:ind w:left="-5"/>
        <w:rPr>
          <w:sz w:val="20"/>
          <w:szCs w:val="20"/>
        </w:rPr>
      </w:pPr>
      <w:r w:rsidRPr="00AE0329">
        <w:rPr>
          <w:sz w:val="20"/>
          <w:szCs w:val="20"/>
        </w:rPr>
        <w:t>Key Responsibilities:</w:t>
      </w:r>
    </w:p>
    <w:p w14:paraId="10EB04CD" w14:textId="77777777" w:rsidR="00AE0329" w:rsidRPr="00AE0329" w:rsidRDefault="00AE0329" w:rsidP="00AE0329">
      <w:pPr>
        <w:pStyle w:val="Heading2"/>
        <w:numPr>
          <w:ilvl w:val="0"/>
          <w:numId w:val="9"/>
        </w:numPr>
        <w:rPr>
          <w:b w:val="0"/>
          <w:bCs/>
          <w:sz w:val="20"/>
          <w:szCs w:val="20"/>
        </w:rPr>
      </w:pPr>
      <w:r w:rsidRPr="00AE0329">
        <w:rPr>
          <w:sz w:val="20"/>
          <w:szCs w:val="20"/>
        </w:rPr>
        <w:t>Learning Resource Development:</w:t>
      </w:r>
      <w:r w:rsidRPr="00AE0329">
        <w:rPr>
          <w:b w:val="0"/>
          <w:bCs/>
          <w:sz w:val="20"/>
          <w:szCs w:val="20"/>
        </w:rPr>
        <w:t xml:space="preserve"> Created and prepared customised learning materials to meet the specific needs of each child, ensuring lessons were engaging and accessible.</w:t>
      </w:r>
    </w:p>
    <w:p w14:paraId="2323F23C" w14:textId="77777777" w:rsidR="00AE0329" w:rsidRPr="00AE0329" w:rsidRDefault="00AE0329" w:rsidP="00AE0329">
      <w:pPr>
        <w:pStyle w:val="Heading2"/>
        <w:numPr>
          <w:ilvl w:val="0"/>
          <w:numId w:val="9"/>
        </w:numPr>
        <w:rPr>
          <w:b w:val="0"/>
          <w:bCs/>
          <w:sz w:val="20"/>
          <w:szCs w:val="20"/>
        </w:rPr>
      </w:pPr>
      <w:r w:rsidRPr="00AE0329">
        <w:rPr>
          <w:sz w:val="20"/>
          <w:szCs w:val="20"/>
        </w:rPr>
        <w:t>Communication Facilitation:</w:t>
      </w:r>
      <w:r w:rsidRPr="00AE0329">
        <w:rPr>
          <w:b w:val="0"/>
          <w:bCs/>
          <w:sz w:val="20"/>
          <w:szCs w:val="20"/>
        </w:rPr>
        <w:t xml:space="preserve"> Assisted children in understanding instructions through repetition, rephrasing, and demonstration, while also encouraging the use of PECS (Picture Exchange Communication System) to support their communication with staff.</w:t>
      </w:r>
    </w:p>
    <w:p w14:paraId="35109F65" w14:textId="77777777" w:rsidR="00AE0329" w:rsidRPr="00AE0329" w:rsidRDefault="00AE0329" w:rsidP="00AE0329">
      <w:pPr>
        <w:pStyle w:val="Heading2"/>
        <w:numPr>
          <w:ilvl w:val="0"/>
          <w:numId w:val="9"/>
        </w:numPr>
        <w:rPr>
          <w:b w:val="0"/>
          <w:bCs/>
          <w:sz w:val="20"/>
          <w:szCs w:val="20"/>
        </w:rPr>
      </w:pPr>
      <w:r w:rsidRPr="00AE0329">
        <w:rPr>
          <w:sz w:val="20"/>
          <w:szCs w:val="20"/>
        </w:rPr>
        <w:t>Individualised Learning Plans:</w:t>
      </w:r>
      <w:r w:rsidRPr="00AE0329">
        <w:rPr>
          <w:b w:val="0"/>
          <w:bCs/>
          <w:sz w:val="20"/>
          <w:szCs w:val="20"/>
        </w:rPr>
        <w:t xml:space="preserve"> Implemented personalised education, social, and behavioural programs, tracking each child’s progress and adjusting strategies as needed.</w:t>
      </w:r>
    </w:p>
    <w:p w14:paraId="59BFB6FD" w14:textId="77777777" w:rsidR="00AE0329" w:rsidRPr="00AE0329" w:rsidRDefault="00AE0329" w:rsidP="00AE0329">
      <w:pPr>
        <w:pStyle w:val="Heading2"/>
        <w:numPr>
          <w:ilvl w:val="0"/>
          <w:numId w:val="9"/>
        </w:numPr>
        <w:rPr>
          <w:b w:val="0"/>
          <w:bCs/>
          <w:sz w:val="20"/>
          <w:szCs w:val="20"/>
        </w:rPr>
      </w:pPr>
      <w:r w:rsidRPr="00AE0329">
        <w:rPr>
          <w:sz w:val="20"/>
          <w:szCs w:val="20"/>
        </w:rPr>
        <w:t>Behavioural &amp; Social Support:</w:t>
      </w:r>
      <w:r w:rsidRPr="00AE0329">
        <w:rPr>
          <w:b w:val="0"/>
          <w:bCs/>
          <w:sz w:val="20"/>
          <w:szCs w:val="20"/>
        </w:rPr>
        <w:t xml:space="preserve"> Engaged with children during social activities, therapy sessions, and outings, helping to build their confidence, independence, and social interaction skills.</w:t>
      </w:r>
    </w:p>
    <w:p w14:paraId="2ADBE4D3" w14:textId="77777777" w:rsidR="00AE0329" w:rsidRPr="00AE0329" w:rsidRDefault="00AE0329" w:rsidP="00AE0329">
      <w:pPr>
        <w:pStyle w:val="Heading2"/>
        <w:numPr>
          <w:ilvl w:val="0"/>
          <w:numId w:val="9"/>
        </w:numPr>
        <w:rPr>
          <w:b w:val="0"/>
          <w:bCs/>
          <w:sz w:val="20"/>
          <w:szCs w:val="20"/>
        </w:rPr>
      </w:pPr>
      <w:r w:rsidRPr="00AE0329">
        <w:rPr>
          <w:sz w:val="20"/>
          <w:szCs w:val="20"/>
        </w:rPr>
        <w:t>Collaboration with Stakeholders:</w:t>
      </w:r>
      <w:r w:rsidRPr="00AE0329">
        <w:rPr>
          <w:b w:val="0"/>
          <w:bCs/>
          <w:sz w:val="20"/>
          <w:szCs w:val="20"/>
        </w:rPr>
        <w:t xml:space="preserve"> Worked closely with teachers and parents to provide feedback, ensuring that all parties were informed about the child’s progress and any areas for improvement.</w:t>
      </w:r>
    </w:p>
    <w:p w14:paraId="50E62F1E" w14:textId="77777777" w:rsidR="00AE0329" w:rsidRPr="00AE0329" w:rsidRDefault="00AE0329" w:rsidP="00AE0329">
      <w:pPr>
        <w:pStyle w:val="Heading2"/>
        <w:numPr>
          <w:ilvl w:val="0"/>
          <w:numId w:val="9"/>
        </w:numPr>
        <w:rPr>
          <w:b w:val="0"/>
          <w:bCs/>
          <w:sz w:val="20"/>
          <w:szCs w:val="20"/>
        </w:rPr>
      </w:pPr>
      <w:r w:rsidRPr="00AE0329">
        <w:rPr>
          <w:sz w:val="20"/>
          <w:szCs w:val="20"/>
        </w:rPr>
        <w:t>Daily Monitoring &amp; Reporting:</w:t>
      </w:r>
      <w:r w:rsidRPr="00AE0329">
        <w:rPr>
          <w:b w:val="0"/>
          <w:bCs/>
          <w:sz w:val="20"/>
          <w:szCs w:val="20"/>
        </w:rPr>
        <w:t xml:space="preserve"> Tracked children’s daily achievements, uploading progress photos onto the </w:t>
      </w:r>
      <w:proofErr w:type="spellStart"/>
      <w:r w:rsidRPr="00AE0329">
        <w:rPr>
          <w:b w:val="0"/>
          <w:bCs/>
          <w:sz w:val="20"/>
          <w:szCs w:val="20"/>
        </w:rPr>
        <w:t>Evisense</w:t>
      </w:r>
      <w:proofErr w:type="spellEnd"/>
      <w:r w:rsidRPr="00AE0329">
        <w:rPr>
          <w:b w:val="0"/>
          <w:bCs/>
          <w:sz w:val="20"/>
          <w:szCs w:val="20"/>
        </w:rPr>
        <w:t xml:space="preserve"> system to document and link activities to their individual learning targets.</w:t>
      </w:r>
    </w:p>
    <w:p w14:paraId="29AA8225" w14:textId="77777777" w:rsidR="00AE0329" w:rsidRPr="00AE0329" w:rsidRDefault="00AE0329" w:rsidP="00AE0329">
      <w:pPr>
        <w:pStyle w:val="Heading2"/>
        <w:ind w:left="-5"/>
        <w:rPr>
          <w:sz w:val="20"/>
          <w:szCs w:val="20"/>
        </w:rPr>
      </w:pPr>
      <w:r w:rsidRPr="00AE0329">
        <w:rPr>
          <w:sz w:val="20"/>
          <w:szCs w:val="20"/>
        </w:rPr>
        <w:t>Achievements:</w:t>
      </w:r>
    </w:p>
    <w:p w14:paraId="0D4F7CAB" w14:textId="77777777" w:rsidR="00AE0329" w:rsidRPr="00AE0329" w:rsidRDefault="00AE0329" w:rsidP="00AE0329">
      <w:pPr>
        <w:pStyle w:val="Heading2"/>
        <w:numPr>
          <w:ilvl w:val="0"/>
          <w:numId w:val="10"/>
        </w:numPr>
        <w:rPr>
          <w:b w:val="0"/>
          <w:bCs/>
          <w:sz w:val="20"/>
          <w:szCs w:val="20"/>
        </w:rPr>
      </w:pPr>
      <w:r w:rsidRPr="00AE0329">
        <w:rPr>
          <w:b w:val="0"/>
          <w:bCs/>
          <w:sz w:val="20"/>
          <w:szCs w:val="20"/>
        </w:rPr>
        <w:t>Successfully implemented educational and social programs that led to improvements in children’s communication and engagement during lesson times.</w:t>
      </w:r>
    </w:p>
    <w:p w14:paraId="00B4D942" w14:textId="3D6E5A94" w:rsidR="00A17F6E" w:rsidRPr="00AE0329" w:rsidRDefault="00AE0329" w:rsidP="00AE0329">
      <w:pPr>
        <w:pStyle w:val="Heading2"/>
        <w:numPr>
          <w:ilvl w:val="0"/>
          <w:numId w:val="10"/>
        </w:numPr>
      </w:pPr>
      <w:r w:rsidRPr="00AE0329">
        <w:rPr>
          <w:b w:val="0"/>
          <w:bCs/>
          <w:sz w:val="20"/>
          <w:szCs w:val="20"/>
        </w:rPr>
        <w:t>Led dance lessons for early years students, enhancing motor coordination and promoting interaction among children with special educational needs.</w:t>
      </w:r>
      <w:r w:rsidR="00A17F6E">
        <w:rPr>
          <w:u w:val="single"/>
        </w:rPr>
        <w:br w:type="page"/>
      </w:r>
    </w:p>
    <w:p w14:paraId="65D25671" w14:textId="25B72509" w:rsidR="00A17F6E" w:rsidRPr="00A17F6E" w:rsidRDefault="00A17F6E" w:rsidP="00A17F6E">
      <w:pPr>
        <w:pStyle w:val="Heading1"/>
        <w:rPr>
          <w:u w:val="single"/>
        </w:rPr>
      </w:pPr>
      <w:r w:rsidRPr="00A17F6E">
        <w:rPr>
          <w:u w:val="single"/>
        </w:rPr>
        <w:lastRenderedPageBreak/>
        <w:t>Qualifications</w:t>
      </w:r>
      <w:r w:rsidR="00D2358B">
        <w:rPr>
          <w:u w:val="single"/>
        </w:rPr>
        <w:t xml:space="preserve"> &amp; Skills</w:t>
      </w:r>
    </w:p>
    <w:tbl>
      <w:tblPr>
        <w:tblStyle w:val="GridTable2-Accent3"/>
        <w:tblW w:w="10846" w:type="dxa"/>
        <w:tblLook w:val="04A0" w:firstRow="1" w:lastRow="0" w:firstColumn="1" w:lastColumn="0" w:noHBand="0" w:noVBand="1"/>
      </w:tblPr>
      <w:tblGrid>
        <w:gridCol w:w="5954"/>
        <w:gridCol w:w="1276"/>
        <w:gridCol w:w="3616"/>
      </w:tblGrid>
      <w:tr w:rsidR="00A17F6E" w14:paraId="52BCF45B" w14:textId="77777777" w:rsidTr="00A17F6E">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54" w:type="dxa"/>
          </w:tcPr>
          <w:p w14:paraId="514B0F22" w14:textId="77777777" w:rsidR="00A17F6E" w:rsidRDefault="00A17F6E" w:rsidP="002F18E9">
            <w:pPr>
              <w:spacing w:after="0"/>
              <w:ind w:left="0" w:right="46" w:firstLine="0"/>
              <w:jc w:val="center"/>
            </w:pPr>
            <w:r>
              <w:rPr>
                <w:sz w:val="18"/>
              </w:rPr>
              <w:t xml:space="preserve">Couse/Training/Skill </w:t>
            </w:r>
          </w:p>
        </w:tc>
        <w:tc>
          <w:tcPr>
            <w:tcW w:w="1276" w:type="dxa"/>
          </w:tcPr>
          <w:p w14:paraId="47905C46" w14:textId="77777777" w:rsidR="00A17F6E" w:rsidRDefault="00A17F6E" w:rsidP="002F18E9">
            <w:pPr>
              <w:spacing w:after="0"/>
              <w:ind w:left="173" w:firstLine="0"/>
              <w:jc w:val="left"/>
              <w:cnfStyle w:val="100000000000" w:firstRow="1" w:lastRow="0" w:firstColumn="0" w:lastColumn="0" w:oddVBand="0" w:evenVBand="0" w:oddHBand="0" w:evenHBand="0" w:firstRowFirstColumn="0" w:firstRowLastColumn="0" w:lastRowFirstColumn="0" w:lastRowLastColumn="0"/>
            </w:pPr>
            <w:r>
              <w:rPr>
                <w:sz w:val="18"/>
              </w:rPr>
              <w:t xml:space="preserve">Date </w:t>
            </w:r>
          </w:p>
        </w:tc>
        <w:tc>
          <w:tcPr>
            <w:tcW w:w="3616" w:type="dxa"/>
          </w:tcPr>
          <w:p w14:paraId="0830C9DE" w14:textId="77777777" w:rsidR="00A17F6E" w:rsidRDefault="00A17F6E" w:rsidP="002F18E9">
            <w:pPr>
              <w:spacing w:after="0"/>
              <w:ind w:left="0" w:right="44" w:firstLine="0"/>
              <w:jc w:val="center"/>
              <w:cnfStyle w:val="100000000000" w:firstRow="1" w:lastRow="0" w:firstColumn="0" w:lastColumn="0" w:oddVBand="0" w:evenVBand="0" w:oddHBand="0" w:evenHBand="0" w:firstRowFirstColumn="0" w:firstRowLastColumn="0" w:lastRowFirstColumn="0" w:lastRowLastColumn="0"/>
            </w:pPr>
            <w:r>
              <w:rPr>
                <w:sz w:val="18"/>
              </w:rPr>
              <w:t xml:space="preserve">Provider </w:t>
            </w:r>
          </w:p>
        </w:tc>
      </w:tr>
      <w:tr w:rsidR="00A17F6E" w14:paraId="62F467A6" w14:textId="77777777" w:rsidTr="00A17F6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54" w:type="dxa"/>
          </w:tcPr>
          <w:p w14:paraId="35F7356E" w14:textId="77777777" w:rsidR="00A17F6E" w:rsidRDefault="00A17F6E" w:rsidP="002F18E9">
            <w:pPr>
              <w:spacing w:after="0"/>
              <w:ind w:left="0" w:right="46" w:firstLine="0"/>
              <w:jc w:val="left"/>
              <w:rPr>
                <w:sz w:val="18"/>
                <w:szCs w:val="18"/>
              </w:rPr>
            </w:pPr>
            <w:r>
              <w:rPr>
                <w:sz w:val="18"/>
                <w:szCs w:val="18"/>
              </w:rPr>
              <w:t xml:space="preserve">    Level 3 Childcare Assessor Qualification </w:t>
            </w:r>
          </w:p>
        </w:tc>
        <w:tc>
          <w:tcPr>
            <w:tcW w:w="1276" w:type="dxa"/>
          </w:tcPr>
          <w:p w14:paraId="67C985CA" w14:textId="77777777" w:rsidR="00A17F6E" w:rsidRPr="00250A04" w:rsidRDefault="00A17F6E" w:rsidP="002F18E9">
            <w:pPr>
              <w:spacing w:after="0"/>
              <w:jc w:val="left"/>
              <w:cnfStyle w:val="000000100000" w:firstRow="0" w:lastRow="0" w:firstColumn="0" w:lastColumn="0" w:oddVBand="0" w:evenVBand="0" w:oddHBand="1" w:evenHBand="0" w:firstRowFirstColumn="0" w:firstRowLastColumn="0" w:lastRowFirstColumn="0" w:lastRowLastColumn="0"/>
              <w:rPr>
                <w:bCs/>
                <w:sz w:val="18"/>
              </w:rPr>
            </w:pPr>
            <w:r>
              <w:rPr>
                <w:bCs/>
                <w:sz w:val="18"/>
              </w:rPr>
              <w:t>12/2023</w:t>
            </w:r>
          </w:p>
        </w:tc>
        <w:tc>
          <w:tcPr>
            <w:tcW w:w="3616" w:type="dxa"/>
          </w:tcPr>
          <w:p w14:paraId="391E8581" w14:textId="77777777" w:rsidR="00A17F6E" w:rsidRPr="00250A04" w:rsidRDefault="00A17F6E" w:rsidP="002F18E9">
            <w:pPr>
              <w:spacing w:after="0"/>
              <w:ind w:left="0" w:right="44" w:firstLine="0"/>
              <w:jc w:val="left"/>
              <w:cnfStyle w:val="000000100000" w:firstRow="0" w:lastRow="0" w:firstColumn="0" w:lastColumn="0" w:oddVBand="0" w:evenVBand="0" w:oddHBand="1" w:evenHBand="0" w:firstRowFirstColumn="0" w:firstRowLastColumn="0" w:lastRowFirstColumn="0" w:lastRowLastColumn="0"/>
              <w:rPr>
                <w:bCs/>
                <w:sz w:val="18"/>
              </w:rPr>
            </w:pPr>
            <w:r>
              <w:rPr>
                <w:bCs/>
                <w:sz w:val="18"/>
              </w:rPr>
              <w:t xml:space="preserve">Swift Childcare/ Assessor Training Direct </w:t>
            </w:r>
          </w:p>
        </w:tc>
      </w:tr>
      <w:tr w:rsidR="00A17F6E" w14:paraId="2A23EF34" w14:textId="77777777" w:rsidTr="00A17F6E">
        <w:trPr>
          <w:trHeight w:val="287"/>
        </w:trPr>
        <w:tc>
          <w:tcPr>
            <w:cnfStyle w:val="001000000000" w:firstRow="0" w:lastRow="0" w:firstColumn="1" w:lastColumn="0" w:oddVBand="0" w:evenVBand="0" w:oddHBand="0" w:evenHBand="0" w:firstRowFirstColumn="0" w:firstRowLastColumn="0" w:lastRowFirstColumn="0" w:lastRowLastColumn="0"/>
            <w:tcW w:w="5954" w:type="dxa"/>
          </w:tcPr>
          <w:p w14:paraId="55393793" w14:textId="77777777" w:rsidR="00A17F6E" w:rsidRPr="00250A04" w:rsidRDefault="00A17F6E" w:rsidP="002F18E9">
            <w:pPr>
              <w:spacing w:after="0"/>
              <w:ind w:left="0" w:right="46" w:firstLine="0"/>
              <w:jc w:val="left"/>
              <w:rPr>
                <w:b w:val="0"/>
                <w:sz w:val="18"/>
                <w:szCs w:val="18"/>
              </w:rPr>
            </w:pPr>
            <w:r>
              <w:rPr>
                <w:sz w:val="18"/>
                <w:szCs w:val="18"/>
              </w:rPr>
              <w:t xml:space="preserve">   </w:t>
            </w:r>
            <w:r w:rsidRPr="00250A04">
              <w:rPr>
                <w:sz w:val="18"/>
                <w:szCs w:val="18"/>
              </w:rPr>
              <w:t>Employability Skills for Success</w:t>
            </w:r>
          </w:p>
        </w:tc>
        <w:tc>
          <w:tcPr>
            <w:tcW w:w="1276" w:type="dxa"/>
          </w:tcPr>
          <w:p w14:paraId="0F15EE4D" w14:textId="77777777" w:rsidR="00A17F6E" w:rsidRPr="00250A04"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rPr>
                <w:bCs/>
                <w:sz w:val="18"/>
              </w:rPr>
            </w:pPr>
            <w:r w:rsidRPr="00250A04">
              <w:rPr>
                <w:bCs/>
                <w:sz w:val="18"/>
              </w:rPr>
              <w:t>10/2022</w:t>
            </w:r>
          </w:p>
        </w:tc>
        <w:tc>
          <w:tcPr>
            <w:tcW w:w="3616" w:type="dxa"/>
          </w:tcPr>
          <w:p w14:paraId="5763C907" w14:textId="77777777" w:rsidR="00A17F6E" w:rsidRPr="00250A04" w:rsidRDefault="00A17F6E" w:rsidP="002F18E9">
            <w:pPr>
              <w:spacing w:after="0"/>
              <w:ind w:left="0" w:right="44" w:firstLine="0"/>
              <w:jc w:val="left"/>
              <w:cnfStyle w:val="000000000000" w:firstRow="0" w:lastRow="0" w:firstColumn="0" w:lastColumn="0" w:oddVBand="0" w:evenVBand="0" w:oddHBand="0" w:evenHBand="0" w:firstRowFirstColumn="0" w:firstRowLastColumn="0" w:lastRowFirstColumn="0" w:lastRowLastColumn="0"/>
              <w:rPr>
                <w:bCs/>
                <w:sz w:val="18"/>
              </w:rPr>
            </w:pPr>
            <w:r w:rsidRPr="00250A04">
              <w:rPr>
                <w:bCs/>
                <w:sz w:val="18"/>
              </w:rPr>
              <w:t>Strive Training</w:t>
            </w:r>
          </w:p>
        </w:tc>
      </w:tr>
      <w:tr w:rsidR="00A17F6E" w14:paraId="1AA6CF9A" w14:textId="77777777" w:rsidTr="00A17F6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954" w:type="dxa"/>
          </w:tcPr>
          <w:p w14:paraId="3F9C79AE" w14:textId="77777777" w:rsidR="00A17F6E" w:rsidRDefault="00A17F6E" w:rsidP="002F18E9">
            <w:pPr>
              <w:spacing w:after="0"/>
              <w:ind w:left="108" w:firstLine="0"/>
              <w:jc w:val="left"/>
            </w:pPr>
            <w:r>
              <w:rPr>
                <w:sz w:val="18"/>
              </w:rPr>
              <w:t>Makaton Training (Weekly)</w:t>
            </w:r>
          </w:p>
        </w:tc>
        <w:tc>
          <w:tcPr>
            <w:tcW w:w="1276" w:type="dxa"/>
          </w:tcPr>
          <w:p w14:paraId="70F4CF3E" w14:textId="77777777" w:rsidR="00A17F6E" w:rsidRPr="00844D22"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rPr>
                <w:sz w:val="18"/>
                <w:szCs w:val="18"/>
              </w:rPr>
            </w:pPr>
            <w:r w:rsidRPr="00844D22">
              <w:rPr>
                <w:sz w:val="18"/>
                <w:szCs w:val="18"/>
              </w:rPr>
              <w:t>4-year period</w:t>
            </w:r>
          </w:p>
        </w:tc>
        <w:tc>
          <w:tcPr>
            <w:tcW w:w="3616" w:type="dxa"/>
          </w:tcPr>
          <w:p w14:paraId="7ABF5EDA"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College Park School</w:t>
            </w:r>
          </w:p>
        </w:tc>
      </w:tr>
      <w:tr w:rsidR="00A17F6E" w14:paraId="54BD6C51" w14:textId="77777777" w:rsidTr="00A17F6E">
        <w:trPr>
          <w:trHeight w:val="293"/>
        </w:trPr>
        <w:tc>
          <w:tcPr>
            <w:cnfStyle w:val="001000000000" w:firstRow="0" w:lastRow="0" w:firstColumn="1" w:lastColumn="0" w:oddVBand="0" w:evenVBand="0" w:oddHBand="0" w:evenHBand="0" w:firstRowFirstColumn="0" w:firstRowLastColumn="0" w:lastRowFirstColumn="0" w:lastRowLastColumn="0"/>
            <w:tcW w:w="5954" w:type="dxa"/>
          </w:tcPr>
          <w:p w14:paraId="0C770AE9" w14:textId="77777777" w:rsidR="00A17F6E" w:rsidRDefault="00A17F6E" w:rsidP="002F18E9">
            <w:pPr>
              <w:spacing w:after="0"/>
              <w:ind w:left="108" w:firstLine="0"/>
              <w:jc w:val="left"/>
            </w:pPr>
            <w:r>
              <w:rPr>
                <w:sz w:val="18"/>
              </w:rPr>
              <w:t>Child Protection &amp; Safeguarding Policy</w:t>
            </w:r>
          </w:p>
        </w:tc>
        <w:tc>
          <w:tcPr>
            <w:tcW w:w="1276" w:type="dxa"/>
          </w:tcPr>
          <w:p w14:paraId="4DEA3674"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Yearly</w:t>
            </w:r>
          </w:p>
        </w:tc>
        <w:tc>
          <w:tcPr>
            <w:tcW w:w="3616" w:type="dxa"/>
          </w:tcPr>
          <w:p w14:paraId="2D37E79E"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College Park School</w:t>
            </w:r>
          </w:p>
        </w:tc>
      </w:tr>
      <w:tr w:rsidR="00A17F6E" w14:paraId="1A72BE5B" w14:textId="77777777" w:rsidTr="00A17F6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954" w:type="dxa"/>
          </w:tcPr>
          <w:p w14:paraId="01F14A0E" w14:textId="77777777" w:rsidR="00A17F6E" w:rsidRDefault="00A17F6E" w:rsidP="002F18E9">
            <w:pPr>
              <w:spacing w:after="0"/>
              <w:ind w:left="108" w:firstLine="0"/>
              <w:jc w:val="left"/>
            </w:pPr>
            <w:r>
              <w:rPr>
                <w:sz w:val="18"/>
              </w:rPr>
              <w:t>DBS Enhanced Certificate</w:t>
            </w:r>
          </w:p>
        </w:tc>
        <w:tc>
          <w:tcPr>
            <w:tcW w:w="1276" w:type="dxa"/>
          </w:tcPr>
          <w:p w14:paraId="20B29A69"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Yearly</w:t>
            </w:r>
          </w:p>
        </w:tc>
        <w:tc>
          <w:tcPr>
            <w:tcW w:w="3616" w:type="dxa"/>
          </w:tcPr>
          <w:p w14:paraId="7EDA5EC6"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DBS Update Service</w:t>
            </w:r>
          </w:p>
        </w:tc>
      </w:tr>
      <w:tr w:rsidR="00A17F6E" w14:paraId="1D4BC13F" w14:textId="77777777" w:rsidTr="00A17F6E">
        <w:trPr>
          <w:trHeight w:val="290"/>
        </w:trPr>
        <w:tc>
          <w:tcPr>
            <w:cnfStyle w:val="001000000000" w:firstRow="0" w:lastRow="0" w:firstColumn="1" w:lastColumn="0" w:oddVBand="0" w:evenVBand="0" w:oddHBand="0" w:evenHBand="0" w:firstRowFirstColumn="0" w:firstRowLastColumn="0" w:lastRowFirstColumn="0" w:lastRowLastColumn="0"/>
            <w:tcW w:w="5954" w:type="dxa"/>
          </w:tcPr>
          <w:p w14:paraId="3EFD563E" w14:textId="77777777" w:rsidR="00A17F6E" w:rsidRDefault="00A17F6E" w:rsidP="002F18E9">
            <w:pPr>
              <w:spacing w:after="0"/>
              <w:ind w:left="108" w:firstLine="0"/>
              <w:jc w:val="left"/>
            </w:pPr>
            <w:r>
              <w:rPr>
                <w:sz w:val="18"/>
              </w:rPr>
              <w:t>Prevent Duty Training</w:t>
            </w:r>
          </w:p>
        </w:tc>
        <w:tc>
          <w:tcPr>
            <w:tcW w:w="1276" w:type="dxa"/>
          </w:tcPr>
          <w:p w14:paraId="17E2504F"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01/2021</w:t>
            </w:r>
          </w:p>
        </w:tc>
        <w:tc>
          <w:tcPr>
            <w:tcW w:w="3616" w:type="dxa"/>
          </w:tcPr>
          <w:p w14:paraId="602F9A9F"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College Park School</w:t>
            </w:r>
          </w:p>
        </w:tc>
      </w:tr>
      <w:tr w:rsidR="00A17F6E" w14:paraId="7227FB58" w14:textId="77777777" w:rsidTr="00A17F6E">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954" w:type="dxa"/>
          </w:tcPr>
          <w:p w14:paraId="7E414E8C" w14:textId="77777777" w:rsidR="00A17F6E" w:rsidRDefault="00A17F6E" w:rsidP="002F18E9">
            <w:pPr>
              <w:spacing w:after="46"/>
              <w:ind w:left="108" w:firstLine="0"/>
              <w:jc w:val="left"/>
            </w:pPr>
            <w:r>
              <w:rPr>
                <w:sz w:val="18"/>
              </w:rPr>
              <w:t>Team Teach Certificate in Reduction of Risk, Restraint and Restriction</w:t>
            </w:r>
          </w:p>
          <w:p w14:paraId="2A6F47B3" w14:textId="77777777" w:rsidR="00A17F6E" w:rsidRDefault="00A17F6E" w:rsidP="002F18E9">
            <w:pPr>
              <w:spacing w:after="0"/>
              <w:ind w:left="108" w:firstLine="0"/>
              <w:jc w:val="left"/>
            </w:pPr>
            <w:r>
              <w:rPr>
                <w:sz w:val="18"/>
              </w:rPr>
              <w:t>(Originally taken in 2018 refreshed in 2021)</w:t>
            </w:r>
          </w:p>
        </w:tc>
        <w:tc>
          <w:tcPr>
            <w:tcW w:w="1276" w:type="dxa"/>
          </w:tcPr>
          <w:p w14:paraId="0A1E54CE"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01/2021</w:t>
            </w:r>
          </w:p>
        </w:tc>
        <w:tc>
          <w:tcPr>
            <w:tcW w:w="3616" w:type="dxa"/>
          </w:tcPr>
          <w:p w14:paraId="48A80DD8"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Team-Teach Ltd</w:t>
            </w:r>
          </w:p>
        </w:tc>
      </w:tr>
      <w:tr w:rsidR="00A17F6E" w14:paraId="1697EBA5" w14:textId="77777777" w:rsidTr="00A17F6E">
        <w:trPr>
          <w:trHeight w:val="283"/>
        </w:trPr>
        <w:tc>
          <w:tcPr>
            <w:cnfStyle w:val="001000000000" w:firstRow="0" w:lastRow="0" w:firstColumn="1" w:lastColumn="0" w:oddVBand="0" w:evenVBand="0" w:oddHBand="0" w:evenHBand="0" w:firstRowFirstColumn="0" w:firstRowLastColumn="0" w:lastRowFirstColumn="0" w:lastRowLastColumn="0"/>
            <w:tcW w:w="5954" w:type="dxa"/>
          </w:tcPr>
          <w:p w14:paraId="02E2640C" w14:textId="77777777" w:rsidR="00A17F6E" w:rsidRDefault="00A17F6E" w:rsidP="002F18E9">
            <w:pPr>
              <w:spacing w:after="0"/>
              <w:ind w:left="108" w:firstLine="0"/>
              <w:jc w:val="left"/>
            </w:pPr>
            <w:r>
              <w:rPr>
                <w:sz w:val="18"/>
              </w:rPr>
              <w:t>Introduction to Adverse Childhood Experiences (ACEs) and Early Trauma</w:t>
            </w:r>
          </w:p>
        </w:tc>
        <w:tc>
          <w:tcPr>
            <w:tcW w:w="1276" w:type="dxa"/>
          </w:tcPr>
          <w:p w14:paraId="4224C440"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01/2021</w:t>
            </w:r>
          </w:p>
        </w:tc>
        <w:tc>
          <w:tcPr>
            <w:tcW w:w="3616" w:type="dxa"/>
          </w:tcPr>
          <w:p w14:paraId="1789A552"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Home Office Early Intervention Fund</w:t>
            </w:r>
          </w:p>
        </w:tc>
      </w:tr>
      <w:tr w:rsidR="00A17F6E" w14:paraId="15BDBE4D" w14:textId="77777777" w:rsidTr="00A17F6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954" w:type="dxa"/>
          </w:tcPr>
          <w:p w14:paraId="5D37DCE6" w14:textId="77777777" w:rsidR="00A17F6E" w:rsidRDefault="00A17F6E" w:rsidP="002F18E9">
            <w:pPr>
              <w:spacing w:after="0"/>
              <w:ind w:left="108" w:firstLine="0"/>
              <w:jc w:val="left"/>
            </w:pPr>
            <w:r>
              <w:rPr>
                <w:sz w:val="18"/>
              </w:rPr>
              <w:t>Asthma &amp; Epilepsy training</w:t>
            </w:r>
          </w:p>
        </w:tc>
        <w:tc>
          <w:tcPr>
            <w:tcW w:w="1276" w:type="dxa"/>
          </w:tcPr>
          <w:p w14:paraId="43225A17"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01/2021</w:t>
            </w:r>
          </w:p>
        </w:tc>
        <w:tc>
          <w:tcPr>
            <w:tcW w:w="3616" w:type="dxa"/>
          </w:tcPr>
          <w:p w14:paraId="17E70BD6"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College Park School</w:t>
            </w:r>
          </w:p>
        </w:tc>
      </w:tr>
      <w:tr w:rsidR="00A17F6E" w14:paraId="18A7F71D" w14:textId="77777777" w:rsidTr="00A17F6E">
        <w:trPr>
          <w:trHeight w:val="564"/>
        </w:trPr>
        <w:tc>
          <w:tcPr>
            <w:cnfStyle w:val="001000000000" w:firstRow="0" w:lastRow="0" w:firstColumn="1" w:lastColumn="0" w:oddVBand="0" w:evenVBand="0" w:oddHBand="0" w:evenHBand="0" w:firstRowFirstColumn="0" w:firstRowLastColumn="0" w:lastRowFirstColumn="0" w:lastRowLastColumn="0"/>
            <w:tcW w:w="5954" w:type="dxa"/>
          </w:tcPr>
          <w:p w14:paraId="2B3A543C" w14:textId="77777777" w:rsidR="00A17F6E" w:rsidRDefault="00A17F6E" w:rsidP="002F18E9">
            <w:pPr>
              <w:spacing w:after="0"/>
              <w:ind w:left="108" w:firstLine="0"/>
              <w:jc w:val="left"/>
            </w:pPr>
            <w:r>
              <w:rPr>
                <w:sz w:val="18"/>
              </w:rPr>
              <w:t>Intensive interaction training</w:t>
            </w:r>
          </w:p>
        </w:tc>
        <w:tc>
          <w:tcPr>
            <w:tcW w:w="1276" w:type="dxa"/>
          </w:tcPr>
          <w:p w14:paraId="77BE477A"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01/2021</w:t>
            </w:r>
          </w:p>
        </w:tc>
        <w:tc>
          <w:tcPr>
            <w:tcW w:w="3616" w:type="dxa"/>
          </w:tcPr>
          <w:p w14:paraId="59C910AD" w14:textId="77777777" w:rsidR="00A17F6E" w:rsidRDefault="00A17F6E" w:rsidP="002F18E9">
            <w:pPr>
              <w:spacing w:after="46"/>
              <w:ind w:left="0" w:firstLine="0"/>
              <w:jc w:val="left"/>
              <w:cnfStyle w:val="000000000000" w:firstRow="0" w:lastRow="0" w:firstColumn="0" w:lastColumn="0" w:oddVBand="0" w:evenVBand="0" w:oddHBand="0" w:evenHBand="0" w:firstRowFirstColumn="0" w:firstRowLastColumn="0" w:lastRowFirstColumn="0" w:lastRowLastColumn="0"/>
            </w:pPr>
            <w:r>
              <w:rPr>
                <w:sz w:val="18"/>
              </w:rPr>
              <w:t>Speech &amp; language therapist at</w:t>
            </w:r>
          </w:p>
          <w:p w14:paraId="11919258"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College Park School</w:t>
            </w:r>
          </w:p>
        </w:tc>
      </w:tr>
      <w:tr w:rsidR="00A17F6E" w14:paraId="40484D1C" w14:textId="77777777" w:rsidTr="00A17F6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954" w:type="dxa"/>
          </w:tcPr>
          <w:p w14:paraId="7EBFCF66" w14:textId="77777777" w:rsidR="00A17F6E" w:rsidRDefault="00A17F6E" w:rsidP="002F18E9">
            <w:pPr>
              <w:spacing w:after="0"/>
              <w:ind w:left="108" w:firstLine="0"/>
              <w:jc w:val="left"/>
            </w:pPr>
            <w:r>
              <w:rPr>
                <w:sz w:val="18"/>
              </w:rPr>
              <w:t>Supporting Successful Learning in Primary School</w:t>
            </w:r>
          </w:p>
        </w:tc>
        <w:tc>
          <w:tcPr>
            <w:tcW w:w="1276" w:type="dxa"/>
          </w:tcPr>
          <w:p w14:paraId="1F848148"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06/2020</w:t>
            </w:r>
          </w:p>
        </w:tc>
        <w:tc>
          <w:tcPr>
            <w:tcW w:w="3616" w:type="dxa"/>
          </w:tcPr>
          <w:p w14:paraId="39605922" w14:textId="77777777" w:rsidR="00A17F6E" w:rsidRDefault="00A17F6E" w:rsidP="002F18E9">
            <w:pPr>
              <w:spacing w:after="0"/>
              <w:ind w:left="0" w:firstLine="0"/>
              <w:jc w:val="left"/>
              <w:cnfStyle w:val="000000100000" w:firstRow="0" w:lastRow="0" w:firstColumn="0" w:lastColumn="0" w:oddVBand="0" w:evenVBand="0" w:oddHBand="1" w:evenHBand="0" w:firstRowFirstColumn="0" w:firstRowLastColumn="0" w:lastRowFirstColumn="0" w:lastRowLastColumn="0"/>
            </w:pPr>
            <w:r>
              <w:rPr>
                <w:sz w:val="18"/>
              </w:rPr>
              <w:t>University of Reading (online course)</w:t>
            </w:r>
          </w:p>
        </w:tc>
      </w:tr>
      <w:tr w:rsidR="00A17F6E" w14:paraId="523D9ADA" w14:textId="77777777" w:rsidTr="00A17F6E">
        <w:trPr>
          <w:trHeight w:val="281"/>
        </w:trPr>
        <w:tc>
          <w:tcPr>
            <w:cnfStyle w:val="001000000000" w:firstRow="0" w:lastRow="0" w:firstColumn="1" w:lastColumn="0" w:oddVBand="0" w:evenVBand="0" w:oddHBand="0" w:evenHBand="0" w:firstRowFirstColumn="0" w:firstRowLastColumn="0" w:lastRowFirstColumn="0" w:lastRowLastColumn="0"/>
            <w:tcW w:w="5954" w:type="dxa"/>
          </w:tcPr>
          <w:p w14:paraId="30C30A42" w14:textId="77777777" w:rsidR="00A17F6E" w:rsidRDefault="00A17F6E" w:rsidP="002F18E9">
            <w:pPr>
              <w:spacing w:after="0"/>
              <w:ind w:left="108" w:firstLine="0"/>
              <w:jc w:val="left"/>
            </w:pPr>
            <w:r>
              <w:rPr>
                <w:sz w:val="18"/>
              </w:rPr>
              <w:t>Understanding Autism</w:t>
            </w:r>
          </w:p>
        </w:tc>
        <w:tc>
          <w:tcPr>
            <w:tcW w:w="1276" w:type="dxa"/>
          </w:tcPr>
          <w:p w14:paraId="456D4CB5"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06/2020</w:t>
            </w:r>
          </w:p>
        </w:tc>
        <w:tc>
          <w:tcPr>
            <w:tcW w:w="3616" w:type="dxa"/>
          </w:tcPr>
          <w:p w14:paraId="0D24A794" w14:textId="77777777" w:rsidR="00A17F6E" w:rsidRDefault="00A17F6E" w:rsidP="002F18E9">
            <w:pPr>
              <w:spacing w:after="0"/>
              <w:ind w:left="0" w:firstLine="0"/>
              <w:jc w:val="left"/>
              <w:cnfStyle w:val="000000000000" w:firstRow="0" w:lastRow="0" w:firstColumn="0" w:lastColumn="0" w:oddVBand="0" w:evenVBand="0" w:oddHBand="0" w:evenHBand="0" w:firstRowFirstColumn="0" w:firstRowLastColumn="0" w:lastRowFirstColumn="0" w:lastRowLastColumn="0"/>
            </w:pPr>
            <w:r>
              <w:rPr>
                <w:sz w:val="18"/>
              </w:rPr>
              <w:t>The Open University/Open Learn</w:t>
            </w:r>
          </w:p>
        </w:tc>
      </w:tr>
    </w:tbl>
    <w:p w14:paraId="58BDB81A" w14:textId="30619FCF" w:rsidR="00105D2A" w:rsidRDefault="00105D2A" w:rsidP="00A17F6E">
      <w:pPr>
        <w:spacing w:after="67"/>
        <w:ind w:left="0" w:firstLine="0"/>
      </w:pPr>
    </w:p>
    <w:p w14:paraId="014C9B42" w14:textId="6D93C952" w:rsidR="00105D2A" w:rsidRPr="00A17F6E" w:rsidRDefault="00A17F6E">
      <w:pPr>
        <w:pStyle w:val="Heading1"/>
        <w:ind w:right="5"/>
        <w:rPr>
          <w:u w:val="single"/>
        </w:rPr>
      </w:pPr>
      <w:r>
        <w:rPr>
          <w:u w:val="single"/>
        </w:rPr>
        <w:t>Hobbies and Interests</w:t>
      </w:r>
    </w:p>
    <w:p w14:paraId="72ECF656" w14:textId="775685AC" w:rsidR="00105D2A" w:rsidRDefault="00105D2A">
      <w:pPr>
        <w:spacing w:after="63"/>
        <w:ind w:left="-29" w:right="-27" w:firstLine="0"/>
        <w:jc w:val="left"/>
      </w:pPr>
    </w:p>
    <w:p w14:paraId="7ED4DE4F" w14:textId="4839FFB2" w:rsidR="00105D2A" w:rsidRDefault="00000000" w:rsidP="00041E2A">
      <w:pPr>
        <w:numPr>
          <w:ilvl w:val="0"/>
          <w:numId w:val="3"/>
        </w:numPr>
        <w:ind w:hanging="360"/>
      </w:pPr>
      <w:r>
        <w:t>Maintaining a healthy lifestyle by keeping an exercise routine and healthy eating plan.</w:t>
      </w:r>
    </w:p>
    <w:p w14:paraId="476172F0" w14:textId="77777777" w:rsidR="00105D2A" w:rsidRDefault="00000000">
      <w:pPr>
        <w:numPr>
          <w:ilvl w:val="0"/>
          <w:numId w:val="3"/>
        </w:numPr>
        <w:ind w:hanging="360"/>
      </w:pPr>
      <w:r>
        <w:t xml:space="preserve">Cooking and experimenting with new recipes and ideas </w:t>
      </w:r>
    </w:p>
    <w:p w14:paraId="00832CF2" w14:textId="12A54A14" w:rsidR="00105D2A" w:rsidRDefault="007A7D3C">
      <w:pPr>
        <w:numPr>
          <w:ilvl w:val="0"/>
          <w:numId w:val="3"/>
        </w:numPr>
        <w:spacing w:after="136"/>
        <w:ind w:hanging="360"/>
      </w:pPr>
      <w:r>
        <w:t>Traveling</w:t>
      </w:r>
      <w:r w:rsidR="00D2358B">
        <w:t>,</w:t>
      </w:r>
      <w:r>
        <w:t xml:space="preserve"> finding hidden gems</w:t>
      </w:r>
      <w:r w:rsidR="00A17F6E">
        <w:t xml:space="preserve"> and bargains</w:t>
      </w:r>
    </w:p>
    <w:p w14:paraId="1C3DA1C8" w14:textId="56C7EC7F" w:rsidR="00A17F6E" w:rsidRDefault="00A17F6E">
      <w:pPr>
        <w:numPr>
          <w:ilvl w:val="0"/>
          <w:numId w:val="3"/>
        </w:numPr>
        <w:spacing w:after="136"/>
        <w:ind w:hanging="360"/>
      </w:pPr>
      <w:r>
        <w:t>Visiting the theatre</w:t>
      </w:r>
    </w:p>
    <w:p w14:paraId="435FE587" w14:textId="77777777" w:rsidR="00105D2A" w:rsidRDefault="00000000">
      <w:pPr>
        <w:spacing w:after="67"/>
        <w:ind w:left="70" w:firstLine="0"/>
        <w:jc w:val="center"/>
      </w:pPr>
      <w:r>
        <w:rPr>
          <w:sz w:val="28"/>
        </w:rPr>
        <w:t xml:space="preserve"> </w:t>
      </w:r>
    </w:p>
    <w:p w14:paraId="6D950014" w14:textId="654B95D5" w:rsidR="00105D2A" w:rsidRPr="00A17F6E" w:rsidRDefault="00A17F6E" w:rsidP="00A17F6E">
      <w:pPr>
        <w:pStyle w:val="Heading1"/>
        <w:rPr>
          <w:u w:val="single"/>
        </w:rPr>
      </w:pPr>
      <w:r>
        <w:rPr>
          <w:u w:val="single"/>
        </w:rPr>
        <w:t>References</w:t>
      </w:r>
    </w:p>
    <w:p w14:paraId="0830F342" w14:textId="77777777" w:rsidR="00105D2A" w:rsidRDefault="00000000">
      <w:r>
        <w:t xml:space="preserve">References available upon request </w:t>
      </w:r>
    </w:p>
    <w:sectPr w:rsidR="00105D2A">
      <w:pgSz w:w="11906" w:h="16838"/>
      <w:pgMar w:top="349" w:right="564" w:bottom="58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4082"/>
    <w:multiLevelType w:val="hybridMultilevel"/>
    <w:tmpl w:val="00C0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B52E9"/>
    <w:multiLevelType w:val="hybridMultilevel"/>
    <w:tmpl w:val="D778938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D676CA4"/>
    <w:multiLevelType w:val="multilevel"/>
    <w:tmpl w:val="5A9455DE"/>
    <w:lvl w:ilvl="0">
      <w:start w:val="1"/>
      <w:numFmt w:val="bullet"/>
      <w:lvlText w:val="▪"/>
      <w:lvlJc w:val="left"/>
      <w:pPr>
        <w:tabs>
          <w:tab w:val="num" w:pos="502"/>
        </w:tabs>
        <w:ind w:left="502"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D171F"/>
    <w:multiLevelType w:val="hybridMultilevel"/>
    <w:tmpl w:val="4B4C113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8C72E9D"/>
    <w:multiLevelType w:val="hybridMultilevel"/>
    <w:tmpl w:val="D1FC386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5" w15:restartNumberingAfterBreak="0">
    <w:nsid w:val="20C84FC0"/>
    <w:multiLevelType w:val="hybridMultilevel"/>
    <w:tmpl w:val="9A7ACF06"/>
    <w:lvl w:ilvl="0" w:tplc="D1A8C17C">
      <w:start w:val="1"/>
      <w:numFmt w:val="bullet"/>
      <w:lvlText w:val="▪"/>
      <w:lvlJc w:val="left"/>
      <w:pPr>
        <w:ind w:left="4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6F667FA">
      <w:start w:val="1"/>
      <w:numFmt w:val="bullet"/>
      <w:lvlText w:val="o"/>
      <w:lvlJc w:val="left"/>
      <w:pPr>
        <w:ind w:left="1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83264CC">
      <w:start w:val="1"/>
      <w:numFmt w:val="bullet"/>
      <w:lvlText w:val="▪"/>
      <w:lvlJc w:val="left"/>
      <w:pPr>
        <w:ind w:left="1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B948D8C">
      <w:start w:val="1"/>
      <w:numFmt w:val="bullet"/>
      <w:lvlText w:val="•"/>
      <w:lvlJc w:val="left"/>
      <w:pPr>
        <w:ind w:left="2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70E5FC6">
      <w:start w:val="1"/>
      <w:numFmt w:val="bullet"/>
      <w:lvlText w:val="o"/>
      <w:lvlJc w:val="left"/>
      <w:pPr>
        <w:ind w:left="3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52274A0">
      <w:start w:val="1"/>
      <w:numFmt w:val="bullet"/>
      <w:lvlText w:val="▪"/>
      <w:lvlJc w:val="left"/>
      <w:pPr>
        <w:ind w:left="4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7486636">
      <w:start w:val="1"/>
      <w:numFmt w:val="bullet"/>
      <w:lvlText w:val="•"/>
      <w:lvlJc w:val="left"/>
      <w:pPr>
        <w:ind w:left="4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A2C49E2">
      <w:start w:val="1"/>
      <w:numFmt w:val="bullet"/>
      <w:lvlText w:val="o"/>
      <w:lvlJc w:val="left"/>
      <w:pPr>
        <w:ind w:left="5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A478B4">
      <w:start w:val="1"/>
      <w:numFmt w:val="bullet"/>
      <w:lvlText w:val="▪"/>
      <w:lvlJc w:val="left"/>
      <w:pPr>
        <w:ind w:left="6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3D03B2"/>
    <w:multiLevelType w:val="hybridMultilevel"/>
    <w:tmpl w:val="CC66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A79C2"/>
    <w:multiLevelType w:val="hybridMultilevel"/>
    <w:tmpl w:val="CE22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B0441"/>
    <w:multiLevelType w:val="hybridMultilevel"/>
    <w:tmpl w:val="C6DA34C2"/>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9" w15:restartNumberingAfterBreak="0">
    <w:nsid w:val="5FD00B2D"/>
    <w:multiLevelType w:val="hybridMultilevel"/>
    <w:tmpl w:val="EFF2B392"/>
    <w:lvl w:ilvl="0" w:tplc="67D6F158">
      <w:start w:val="1"/>
      <w:numFmt w:val="bullet"/>
      <w:lvlText w:val="▪"/>
      <w:lvlJc w:val="left"/>
      <w:pPr>
        <w:ind w:left="4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DF012C6">
      <w:start w:val="1"/>
      <w:numFmt w:val="bullet"/>
      <w:lvlText w:val="o"/>
      <w:lvlJc w:val="left"/>
      <w:pPr>
        <w:ind w:left="1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8826AA">
      <w:start w:val="1"/>
      <w:numFmt w:val="bullet"/>
      <w:lvlText w:val="▪"/>
      <w:lvlJc w:val="left"/>
      <w:pPr>
        <w:ind w:left="1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608C7D0">
      <w:start w:val="1"/>
      <w:numFmt w:val="bullet"/>
      <w:lvlText w:val="•"/>
      <w:lvlJc w:val="left"/>
      <w:pPr>
        <w:ind w:left="2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52E1F2">
      <w:start w:val="1"/>
      <w:numFmt w:val="bullet"/>
      <w:lvlText w:val="o"/>
      <w:lvlJc w:val="left"/>
      <w:pPr>
        <w:ind w:left="3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E548916">
      <w:start w:val="1"/>
      <w:numFmt w:val="bullet"/>
      <w:lvlText w:val="▪"/>
      <w:lvlJc w:val="left"/>
      <w:pPr>
        <w:ind w:left="4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F30B390">
      <w:start w:val="1"/>
      <w:numFmt w:val="bullet"/>
      <w:lvlText w:val="•"/>
      <w:lvlJc w:val="left"/>
      <w:pPr>
        <w:ind w:left="4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106C60">
      <w:start w:val="1"/>
      <w:numFmt w:val="bullet"/>
      <w:lvlText w:val="o"/>
      <w:lvlJc w:val="left"/>
      <w:pPr>
        <w:ind w:left="5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164A94E">
      <w:start w:val="1"/>
      <w:numFmt w:val="bullet"/>
      <w:lvlText w:val="▪"/>
      <w:lvlJc w:val="left"/>
      <w:pPr>
        <w:ind w:left="6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2B021BB"/>
    <w:multiLevelType w:val="hybridMultilevel"/>
    <w:tmpl w:val="6306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379F2"/>
    <w:multiLevelType w:val="hybridMultilevel"/>
    <w:tmpl w:val="23A86812"/>
    <w:lvl w:ilvl="0" w:tplc="123A8EF6">
      <w:start w:val="1"/>
      <w:numFmt w:val="bullet"/>
      <w:lvlText w:val="▪"/>
      <w:lvlJc w:val="left"/>
      <w:pPr>
        <w:ind w:left="4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C1CC79C">
      <w:start w:val="1"/>
      <w:numFmt w:val="bullet"/>
      <w:lvlText w:val="o"/>
      <w:lvlJc w:val="left"/>
      <w:pPr>
        <w:ind w:left="1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DD83CD2">
      <w:start w:val="1"/>
      <w:numFmt w:val="bullet"/>
      <w:lvlText w:val="▪"/>
      <w:lvlJc w:val="left"/>
      <w:pPr>
        <w:ind w:left="1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274D7F0">
      <w:start w:val="1"/>
      <w:numFmt w:val="bullet"/>
      <w:lvlText w:val="•"/>
      <w:lvlJc w:val="left"/>
      <w:pPr>
        <w:ind w:left="2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3612D8">
      <w:start w:val="1"/>
      <w:numFmt w:val="bullet"/>
      <w:lvlText w:val="o"/>
      <w:lvlJc w:val="left"/>
      <w:pPr>
        <w:ind w:left="3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E5E9A38">
      <w:start w:val="1"/>
      <w:numFmt w:val="bullet"/>
      <w:lvlText w:val="▪"/>
      <w:lvlJc w:val="left"/>
      <w:pPr>
        <w:ind w:left="4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B1E63CC">
      <w:start w:val="1"/>
      <w:numFmt w:val="bullet"/>
      <w:lvlText w:val="•"/>
      <w:lvlJc w:val="left"/>
      <w:pPr>
        <w:ind w:left="4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8748BA2">
      <w:start w:val="1"/>
      <w:numFmt w:val="bullet"/>
      <w:lvlText w:val="o"/>
      <w:lvlJc w:val="left"/>
      <w:pPr>
        <w:ind w:left="5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4225590">
      <w:start w:val="1"/>
      <w:numFmt w:val="bullet"/>
      <w:lvlText w:val="▪"/>
      <w:lvlJc w:val="left"/>
      <w:pPr>
        <w:ind w:left="6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468205025">
    <w:abstractNumId w:val="9"/>
  </w:num>
  <w:num w:numId="2" w16cid:durableId="1553808916">
    <w:abstractNumId w:val="5"/>
  </w:num>
  <w:num w:numId="3" w16cid:durableId="498161874">
    <w:abstractNumId w:val="11"/>
  </w:num>
  <w:num w:numId="4" w16cid:durableId="1241478504">
    <w:abstractNumId w:val="2"/>
  </w:num>
  <w:num w:numId="5" w16cid:durableId="2031029073">
    <w:abstractNumId w:val="8"/>
  </w:num>
  <w:num w:numId="6" w16cid:durableId="647706157">
    <w:abstractNumId w:val="4"/>
  </w:num>
  <w:num w:numId="7" w16cid:durableId="1307246660">
    <w:abstractNumId w:val="6"/>
  </w:num>
  <w:num w:numId="8" w16cid:durableId="420413918">
    <w:abstractNumId w:val="7"/>
  </w:num>
  <w:num w:numId="9" w16cid:durableId="981808374">
    <w:abstractNumId w:val="1"/>
  </w:num>
  <w:num w:numId="10" w16cid:durableId="1067219379">
    <w:abstractNumId w:val="3"/>
  </w:num>
  <w:num w:numId="11" w16cid:durableId="385031709">
    <w:abstractNumId w:val="10"/>
  </w:num>
  <w:num w:numId="12" w16cid:durableId="202358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D2A"/>
    <w:rsid w:val="00032D5A"/>
    <w:rsid w:val="000D383F"/>
    <w:rsid w:val="000D7175"/>
    <w:rsid w:val="00105D2A"/>
    <w:rsid w:val="00123F44"/>
    <w:rsid w:val="001B101A"/>
    <w:rsid w:val="002045E0"/>
    <w:rsid w:val="00240ACB"/>
    <w:rsid w:val="00250A04"/>
    <w:rsid w:val="002B24DC"/>
    <w:rsid w:val="00315521"/>
    <w:rsid w:val="00473379"/>
    <w:rsid w:val="005F0808"/>
    <w:rsid w:val="006042C7"/>
    <w:rsid w:val="00611D8C"/>
    <w:rsid w:val="00622FE7"/>
    <w:rsid w:val="00660EE2"/>
    <w:rsid w:val="007061F9"/>
    <w:rsid w:val="007A7D3C"/>
    <w:rsid w:val="00844D22"/>
    <w:rsid w:val="008C5759"/>
    <w:rsid w:val="008D0BF9"/>
    <w:rsid w:val="00A17F6E"/>
    <w:rsid w:val="00AE0329"/>
    <w:rsid w:val="00AF1D86"/>
    <w:rsid w:val="00BC3532"/>
    <w:rsid w:val="00C24D03"/>
    <w:rsid w:val="00C349E9"/>
    <w:rsid w:val="00C7199F"/>
    <w:rsid w:val="00C91333"/>
    <w:rsid w:val="00C96268"/>
    <w:rsid w:val="00D2358B"/>
    <w:rsid w:val="00D42F55"/>
    <w:rsid w:val="00D74B98"/>
    <w:rsid w:val="00E873CE"/>
    <w:rsid w:val="00EF05CD"/>
    <w:rsid w:val="00F50415"/>
    <w:rsid w:val="00F65165"/>
    <w:rsid w:val="00F71727"/>
    <w:rsid w:val="00F7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6ED6"/>
  <w15:docId w15:val="{19D793DA-51F2-4210-B3E8-31D700C1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5"/>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0" w:right="2" w:hanging="10"/>
      <w:jc w:val="center"/>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34"/>
      <w:ind w:left="10" w:hanging="10"/>
      <w:outlineLvl w:val="1"/>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C719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042C7"/>
    <w:rPr>
      <w:color w:val="0563C1" w:themeColor="hyperlink"/>
      <w:u w:val="single"/>
    </w:rPr>
  </w:style>
  <w:style w:type="character" w:styleId="UnresolvedMention">
    <w:name w:val="Unresolved Mention"/>
    <w:basedOn w:val="DefaultParagraphFont"/>
    <w:uiPriority w:val="99"/>
    <w:semiHidden/>
    <w:unhideWhenUsed/>
    <w:rsid w:val="006042C7"/>
    <w:rPr>
      <w:color w:val="605E5C"/>
      <w:shd w:val="clear" w:color="auto" w:fill="E1DFDD"/>
    </w:rPr>
  </w:style>
  <w:style w:type="character" w:styleId="FollowedHyperlink">
    <w:name w:val="FollowedHyperlink"/>
    <w:basedOn w:val="DefaultParagraphFont"/>
    <w:uiPriority w:val="99"/>
    <w:semiHidden/>
    <w:unhideWhenUsed/>
    <w:rsid w:val="00E873CE"/>
    <w:rPr>
      <w:color w:val="954F72" w:themeColor="followedHyperlink"/>
      <w:u w:val="single"/>
    </w:rPr>
  </w:style>
  <w:style w:type="table" w:styleId="PlainTable5">
    <w:name w:val="Plain Table 5"/>
    <w:basedOn w:val="TableNormal"/>
    <w:uiPriority w:val="45"/>
    <w:rsid w:val="00A17F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A17F6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5">
    <w:name w:val="Grid Table 3 Accent 5"/>
    <w:basedOn w:val="TableNormal"/>
    <w:uiPriority w:val="48"/>
    <w:rsid w:val="00A17F6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3">
    <w:name w:val="Grid Table 4 Accent 3"/>
    <w:basedOn w:val="TableNormal"/>
    <w:uiPriority w:val="49"/>
    <w:rsid w:val="00A17F6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A17F6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3">
    <w:name w:val="Grid Table 2 Accent 3"/>
    <w:basedOn w:val="TableNormal"/>
    <w:uiPriority w:val="47"/>
    <w:rsid w:val="00A17F6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semiHidden/>
    <w:rsid w:val="00C7199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71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051">
      <w:bodyDiv w:val="1"/>
      <w:marLeft w:val="0"/>
      <w:marRight w:val="0"/>
      <w:marTop w:val="0"/>
      <w:marBottom w:val="0"/>
      <w:divBdr>
        <w:top w:val="none" w:sz="0" w:space="0" w:color="auto"/>
        <w:left w:val="none" w:sz="0" w:space="0" w:color="auto"/>
        <w:bottom w:val="none" w:sz="0" w:space="0" w:color="auto"/>
        <w:right w:val="none" w:sz="0" w:space="0" w:color="auto"/>
      </w:divBdr>
      <w:divsChild>
        <w:div w:id="830676790">
          <w:marLeft w:val="0"/>
          <w:marRight w:val="0"/>
          <w:marTop w:val="0"/>
          <w:marBottom w:val="0"/>
          <w:divBdr>
            <w:top w:val="single" w:sz="2" w:space="0" w:color="D9D9E3"/>
            <w:left w:val="single" w:sz="2" w:space="0" w:color="D9D9E3"/>
            <w:bottom w:val="single" w:sz="2" w:space="0" w:color="D9D9E3"/>
            <w:right w:val="single" w:sz="2" w:space="0" w:color="D9D9E3"/>
          </w:divBdr>
          <w:divsChild>
            <w:div w:id="661540947">
              <w:marLeft w:val="0"/>
              <w:marRight w:val="0"/>
              <w:marTop w:val="0"/>
              <w:marBottom w:val="0"/>
              <w:divBdr>
                <w:top w:val="single" w:sz="2" w:space="0" w:color="D9D9E3"/>
                <w:left w:val="single" w:sz="2" w:space="0" w:color="D9D9E3"/>
                <w:bottom w:val="single" w:sz="2" w:space="0" w:color="D9D9E3"/>
                <w:right w:val="single" w:sz="2" w:space="0" w:color="D9D9E3"/>
              </w:divBdr>
              <w:divsChild>
                <w:div w:id="177476540">
                  <w:marLeft w:val="0"/>
                  <w:marRight w:val="0"/>
                  <w:marTop w:val="0"/>
                  <w:marBottom w:val="0"/>
                  <w:divBdr>
                    <w:top w:val="single" w:sz="2" w:space="0" w:color="D9D9E3"/>
                    <w:left w:val="single" w:sz="2" w:space="0" w:color="D9D9E3"/>
                    <w:bottom w:val="single" w:sz="2" w:space="0" w:color="D9D9E3"/>
                    <w:right w:val="single" w:sz="2" w:space="0" w:color="D9D9E3"/>
                  </w:divBdr>
                  <w:divsChild>
                    <w:div w:id="378866052">
                      <w:marLeft w:val="0"/>
                      <w:marRight w:val="0"/>
                      <w:marTop w:val="0"/>
                      <w:marBottom w:val="0"/>
                      <w:divBdr>
                        <w:top w:val="single" w:sz="2" w:space="0" w:color="D9D9E3"/>
                        <w:left w:val="single" w:sz="2" w:space="0" w:color="D9D9E3"/>
                        <w:bottom w:val="single" w:sz="2" w:space="0" w:color="D9D9E3"/>
                        <w:right w:val="single" w:sz="2" w:space="0" w:color="D9D9E3"/>
                      </w:divBdr>
                      <w:divsChild>
                        <w:div w:id="1002586277">
                          <w:marLeft w:val="0"/>
                          <w:marRight w:val="0"/>
                          <w:marTop w:val="0"/>
                          <w:marBottom w:val="0"/>
                          <w:divBdr>
                            <w:top w:val="single" w:sz="2" w:space="0" w:color="auto"/>
                            <w:left w:val="single" w:sz="2" w:space="0" w:color="auto"/>
                            <w:bottom w:val="single" w:sz="6" w:space="0" w:color="auto"/>
                            <w:right w:val="single" w:sz="2" w:space="0" w:color="auto"/>
                          </w:divBdr>
                          <w:divsChild>
                            <w:div w:id="60253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4222191">
                                  <w:marLeft w:val="0"/>
                                  <w:marRight w:val="0"/>
                                  <w:marTop w:val="0"/>
                                  <w:marBottom w:val="0"/>
                                  <w:divBdr>
                                    <w:top w:val="single" w:sz="2" w:space="0" w:color="D9D9E3"/>
                                    <w:left w:val="single" w:sz="2" w:space="0" w:color="D9D9E3"/>
                                    <w:bottom w:val="single" w:sz="2" w:space="0" w:color="D9D9E3"/>
                                    <w:right w:val="single" w:sz="2" w:space="0" w:color="D9D9E3"/>
                                  </w:divBdr>
                                  <w:divsChild>
                                    <w:div w:id="1425567667">
                                      <w:marLeft w:val="0"/>
                                      <w:marRight w:val="0"/>
                                      <w:marTop w:val="0"/>
                                      <w:marBottom w:val="0"/>
                                      <w:divBdr>
                                        <w:top w:val="single" w:sz="2" w:space="0" w:color="D9D9E3"/>
                                        <w:left w:val="single" w:sz="2" w:space="0" w:color="D9D9E3"/>
                                        <w:bottom w:val="single" w:sz="2" w:space="0" w:color="D9D9E3"/>
                                        <w:right w:val="single" w:sz="2" w:space="0" w:color="D9D9E3"/>
                                      </w:divBdr>
                                      <w:divsChild>
                                        <w:div w:id="118646713">
                                          <w:marLeft w:val="0"/>
                                          <w:marRight w:val="0"/>
                                          <w:marTop w:val="0"/>
                                          <w:marBottom w:val="0"/>
                                          <w:divBdr>
                                            <w:top w:val="single" w:sz="2" w:space="0" w:color="D9D9E3"/>
                                            <w:left w:val="single" w:sz="2" w:space="0" w:color="D9D9E3"/>
                                            <w:bottom w:val="single" w:sz="2" w:space="0" w:color="D9D9E3"/>
                                            <w:right w:val="single" w:sz="2" w:space="0" w:color="D9D9E3"/>
                                          </w:divBdr>
                                          <w:divsChild>
                                            <w:div w:id="410934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90886294">
          <w:marLeft w:val="0"/>
          <w:marRight w:val="0"/>
          <w:marTop w:val="0"/>
          <w:marBottom w:val="0"/>
          <w:divBdr>
            <w:top w:val="none" w:sz="0" w:space="0" w:color="auto"/>
            <w:left w:val="none" w:sz="0" w:space="0" w:color="auto"/>
            <w:bottom w:val="none" w:sz="0" w:space="0" w:color="auto"/>
            <w:right w:val="none" w:sz="0" w:space="0" w:color="auto"/>
          </w:divBdr>
        </w:div>
      </w:divsChild>
    </w:div>
    <w:div w:id="96483397">
      <w:bodyDiv w:val="1"/>
      <w:marLeft w:val="0"/>
      <w:marRight w:val="0"/>
      <w:marTop w:val="0"/>
      <w:marBottom w:val="0"/>
      <w:divBdr>
        <w:top w:val="none" w:sz="0" w:space="0" w:color="auto"/>
        <w:left w:val="none" w:sz="0" w:space="0" w:color="auto"/>
        <w:bottom w:val="none" w:sz="0" w:space="0" w:color="auto"/>
        <w:right w:val="none" w:sz="0" w:space="0" w:color="auto"/>
      </w:divBdr>
    </w:div>
    <w:div w:id="97258288">
      <w:bodyDiv w:val="1"/>
      <w:marLeft w:val="0"/>
      <w:marRight w:val="0"/>
      <w:marTop w:val="0"/>
      <w:marBottom w:val="0"/>
      <w:divBdr>
        <w:top w:val="none" w:sz="0" w:space="0" w:color="auto"/>
        <w:left w:val="none" w:sz="0" w:space="0" w:color="auto"/>
        <w:bottom w:val="none" w:sz="0" w:space="0" w:color="auto"/>
        <w:right w:val="none" w:sz="0" w:space="0" w:color="auto"/>
      </w:divBdr>
    </w:div>
    <w:div w:id="124354415">
      <w:bodyDiv w:val="1"/>
      <w:marLeft w:val="0"/>
      <w:marRight w:val="0"/>
      <w:marTop w:val="0"/>
      <w:marBottom w:val="0"/>
      <w:divBdr>
        <w:top w:val="none" w:sz="0" w:space="0" w:color="auto"/>
        <w:left w:val="none" w:sz="0" w:space="0" w:color="auto"/>
        <w:bottom w:val="none" w:sz="0" w:space="0" w:color="auto"/>
        <w:right w:val="none" w:sz="0" w:space="0" w:color="auto"/>
      </w:divBdr>
    </w:div>
    <w:div w:id="457382226">
      <w:bodyDiv w:val="1"/>
      <w:marLeft w:val="0"/>
      <w:marRight w:val="0"/>
      <w:marTop w:val="0"/>
      <w:marBottom w:val="0"/>
      <w:divBdr>
        <w:top w:val="none" w:sz="0" w:space="0" w:color="auto"/>
        <w:left w:val="none" w:sz="0" w:space="0" w:color="auto"/>
        <w:bottom w:val="none" w:sz="0" w:space="0" w:color="auto"/>
        <w:right w:val="none" w:sz="0" w:space="0" w:color="auto"/>
      </w:divBdr>
    </w:div>
    <w:div w:id="702633109">
      <w:bodyDiv w:val="1"/>
      <w:marLeft w:val="0"/>
      <w:marRight w:val="0"/>
      <w:marTop w:val="0"/>
      <w:marBottom w:val="0"/>
      <w:divBdr>
        <w:top w:val="none" w:sz="0" w:space="0" w:color="auto"/>
        <w:left w:val="none" w:sz="0" w:space="0" w:color="auto"/>
        <w:bottom w:val="none" w:sz="0" w:space="0" w:color="auto"/>
        <w:right w:val="none" w:sz="0" w:space="0" w:color="auto"/>
      </w:divBdr>
    </w:div>
    <w:div w:id="708800858">
      <w:bodyDiv w:val="1"/>
      <w:marLeft w:val="0"/>
      <w:marRight w:val="0"/>
      <w:marTop w:val="0"/>
      <w:marBottom w:val="0"/>
      <w:divBdr>
        <w:top w:val="none" w:sz="0" w:space="0" w:color="auto"/>
        <w:left w:val="none" w:sz="0" w:space="0" w:color="auto"/>
        <w:bottom w:val="none" w:sz="0" w:space="0" w:color="auto"/>
        <w:right w:val="none" w:sz="0" w:space="0" w:color="auto"/>
      </w:divBdr>
    </w:div>
    <w:div w:id="849099207">
      <w:bodyDiv w:val="1"/>
      <w:marLeft w:val="0"/>
      <w:marRight w:val="0"/>
      <w:marTop w:val="0"/>
      <w:marBottom w:val="0"/>
      <w:divBdr>
        <w:top w:val="none" w:sz="0" w:space="0" w:color="auto"/>
        <w:left w:val="none" w:sz="0" w:space="0" w:color="auto"/>
        <w:bottom w:val="none" w:sz="0" w:space="0" w:color="auto"/>
        <w:right w:val="none" w:sz="0" w:space="0" w:color="auto"/>
      </w:divBdr>
    </w:div>
    <w:div w:id="977538514">
      <w:bodyDiv w:val="1"/>
      <w:marLeft w:val="0"/>
      <w:marRight w:val="0"/>
      <w:marTop w:val="0"/>
      <w:marBottom w:val="0"/>
      <w:divBdr>
        <w:top w:val="none" w:sz="0" w:space="0" w:color="auto"/>
        <w:left w:val="none" w:sz="0" w:space="0" w:color="auto"/>
        <w:bottom w:val="none" w:sz="0" w:space="0" w:color="auto"/>
        <w:right w:val="none" w:sz="0" w:space="0" w:color="auto"/>
      </w:divBdr>
    </w:div>
    <w:div w:id="997610619">
      <w:bodyDiv w:val="1"/>
      <w:marLeft w:val="0"/>
      <w:marRight w:val="0"/>
      <w:marTop w:val="0"/>
      <w:marBottom w:val="0"/>
      <w:divBdr>
        <w:top w:val="none" w:sz="0" w:space="0" w:color="auto"/>
        <w:left w:val="none" w:sz="0" w:space="0" w:color="auto"/>
        <w:bottom w:val="none" w:sz="0" w:space="0" w:color="auto"/>
        <w:right w:val="none" w:sz="0" w:space="0" w:color="auto"/>
      </w:divBdr>
    </w:div>
    <w:div w:id="1511792629">
      <w:bodyDiv w:val="1"/>
      <w:marLeft w:val="0"/>
      <w:marRight w:val="0"/>
      <w:marTop w:val="0"/>
      <w:marBottom w:val="0"/>
      <w:divBdr>
        <w:top w:val="none" w:sz="0" w:space="0" w:color="auto"/>
        <w:left w:val="none" w:sz="0" w:space="0" w:color="auto"/>
        <w:bottom w:val="none" w:sz="0" w:space="0" w:color="auto"/>
        <w:right w:val="none" w:sz="0" w:space="0" w:color="auto"/>
      </w:divBdr>
    </w:div>
    <w:div w:id="1803571514">
      <w:bodyDiv w:val="1"/>
      <w:marLeft w:val="0"/>
      <w:marRight w:val="0"/>
      <w:marTop w:val="0"/>
      <w:marBottom w:val="0"/>
      <w:divBdr>
        <w:top w:val="none" w:sz="0" w:space="0" w:color="auto"/>
        <w:left w:val="none" w:sz="0" w:space="0" w:color="auto"/>
        <w:bottom w:val="none" w:sz="0" w:space="0" w:color="auto"/>
        <w:right w:val="none" w:sz="0" w:space="0" w:color="auto"/>
      </w:divBdr>
    </w:div>
    <w:div w:id="1911499115">
      <w:bodyDiv w:val="1"/>
      <w:marLeft w:val="0"/>
      <w:marRight w:val="0"/>
      <w:marTop w:val="0"/>
      <w:marBottom w:val="0"/>
      <w:divBdr>
        <w:top w:val="none" w:sz="0" w:space="0" w:color="auto"/>
        <w:left w:val="none" w:sz="0" w:space="0" w:color="auto"/>
        <w:bottom w:val="none" w:sz="0" w:space="0" w:color="auto"/>
        <w:right w:val="none" w:sz="0" w:space="0" w:color="auto"/>
      </w:divBdr>
    </w:div>
    <w:div w:id="196780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lvrussell/" TargetMode="External"/><Relationship Id="rId5" Type="http://schemas.openxmlformats.org/officeDocument/2006/relationships/hyperlink" Target="mailto:l.v.russell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Kadhem</dc:creator>
  <cp:keywords/>
  <cp:lastModifiedBy>Kadhem, Allan</cp:lastModifiedBy>
  <cp:revision>2</cp:revision>
  <cp:lastPrinted>2022-10-24T13:37:00Z</cp:lastPrinted>
  <dcterms:created xsi:type="dcterms:W3CDTF">2024-10-07T16:59:00Z</dcterms:created>
  <dcterms:modified xsi:type="dcterms:W3CDTF">2024-10-07T16:59:00Z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2024-07-08T19:14:12Z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688acae4-5192-4e0e-a818-e53d181fd4ca</vt:lpwstr>
  </property>
  <property fmtid="{D5CDD505-2E9C-101B-9397-08002B2CF9AE}" pid="8" name="MSIP_Label_bfa3bcc5-af7f-4e3c-8d4c-726a9a6f8de8_ContentBits">
    <vt:lpwstr>0</vt:lpwstr>
  </property>
</Properties>
</file>